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0E" w:rsidRPr="00C90FA4" w:rsidRDefault="002B170E" w:rsidP="002B170E">
      <w:pPr>
        <w:spacing w:after="0" w:line="240" w:lineRule="auto"/>
        <w:jc w:val="center"/>
        <w:rPr>
          <w:rFonts w:ascii="Times New Roman" w:hAnsi="Times New Roman"/>
          <w:b/>
          <w:sz w:val="28"/>
          <w:szCs w:val="28"/>
          <w:lang w:val="tt-RU"/>
        </w:rPr>
      </w:pPr>
      <w:r>
        <w:rPr>
          <w:rFonts w:ascii="Times New Roman" w:hAnsi="Times New Roman"/>
          <w:b/>
          <w:sz w:val="28"/>
          <w:szCs w:val="28"/>
          <w:lang w:val="tt-RU"/>
        </w:rPr>
        <w:t>Олы Мишә авыл җирлегенең 2019</w:t>
      </w:r>
      <w:r w:rsidRPr="00C90FA4">
        <w:rPr>
          <w:rFonts w:ascii="Times New Roman" w:hAnsi="Times New Roman"/>
          <w:b/>
          <w:sz w:val="28"/>
          <w:szCs w:val="28"/>
          <w:lang w:val="tt-RU"/>
        </w:rPr>
        <w:t xml:space="preserve"> елга эшләнгән эшләргә отчеты</w:t>
      </w:r>
    </w:p>
    <w:p w:rsidR="002B170E" w:rsidRPr="00C90FA4" w:rsidRDefault="002B170E" w:rsidP="002B170E">
      <w:pPr>
        <w:spacing w:after="0" w:line="240" w:lineRule="auto"/>
        <w:jc w:val="center"/>
        <w:rPr>
          <w:rFonts w:ascii="Times New Roman" w:hAnsi="Times New Roman"/>
          <w:sz w:val="28"/>
          <w:szCs w:val="28"/>
          <w:lang w:val="tt-RU"/>
        </w:rPr>
      </w:pPr>
    </w:p>
    <w:p w:rsidR="002B170E" w:rsidRPr="00F16F08" w:rsidRDefault="002B170E" w:rsidP="007E7766">
      <w:pPr>
        <w:rPr>
          <w:rFonts w:ascii="Times New Roman" w:hAnsi="Times New Roman"/>
          <w:b/>
          <w:color w:val="000000" w:themeColor="text1"/>
          <w:sz w:val="28"/>
          <w:szCs w:val="28"/>
          <w:lang w:val="tt-RU"/>
        </w:rPr>
      </w:pPr>
      <w:r w:rsidRPr="00475A28">
        <w:rPr>
          <w:rFonts w:ascii="Times New Roman" w:hAnsi="Times New Roman"/>
          <w:color w:val="000000" w:themeColor="text1"/>
          <w:sz w:val="28"/>
          <w:szCs w:val="28"/>
          <w:lang w:val="tt-RU"/>
        </w:rPr>
        <w:t xml:space="preserve">    </w:t>
      </w:r>
      <w:r>
        <w:rPr>
          <w:rFonts w:ascii="Times New Roman" w:hAnsi="Times New Roman"/>
          <w:color w:val="000000" w:themeColor="text1"/>
          <w:sz w:val="28"/>
          <w:szCs w:val="28"/>
          <w:lang w:val="tt-RU"/>
        </w:rPr>
        <w:t xml:space="preserve">            </w:t>
      </w:r>
      <w:bookmarkStart w:id="0" w:name="_GoBack"/>
      <w:bookmarkEnd w:id="0"/>
    </w:p>
    <w:p w:rsidR="002B170E" w:rsidRDefault="002B170E" w:rsidP="002B170E">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B71306">
        <w:rPr>
          <w:rFonts w:ascii="Times New Roman" w:hAnsi="Times New Roman"/>
          <w:color w:val="000000" w:themeColor="text1"/>
          <w:sz w:val="28"/>
          <w:szCs w:val="28"/>
          <w:lang w:val="tt-RU"/>
        </w:rPr>
        <w:t xml:space="preserve">   </w:t>
      </w:r>
      <w:r>
        <w:rPr>
          <w:rFonts w:ascii="Times New Roman" w:hAnsi="Times New Roman"/>
          <w:color w:val="000000" w:themeColor="text1"/>
          <w:sz w:val="28"/>
          <w:szCs w:val="28"/>
          <w:lang w:val="tt-RU"/>
        </w:rPr>
        <w:t>Олы Мишә авыл җирлегенең 2019 нчы елга эшләнгән эшләре шактый, шулар белән сезне таныштырып китәм.</w:t>
      </w:r>
    </w:p>
    <w:p w:rsidR="002B170E" w:rsidRPr="00475A28" w:rsidRDefault="002B170E" w:rsidP="002B170E">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 xml:space="preserve"> </w:t>
      </w:r>
      <w:r w:rsidR="00B71306">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Олы Мишә авыл җирлеге территориясенә дүрт авыл: Олы Мишә, Түбән Саурыш, Җәнәй, Олы Саурыш авыллары керә,  барлыгы 230 хуҗалык,  6</w:t>
      </w:r>
      <w:r>
        <w:rPr>
          <w:rFonts w:ascii="Times New Roman" w:hAnsi="Times New Roman"/>
          <w:color w:val="000000" w:themeColor="text1"/>
          <w:sz w:val="28"/>
          <w:szCs w:val="28"/>
          <w:lang w:val="tt-RU"/>
        </w:rPr>
        <w:t>44</w:t>
      </w:r>
      <w:r w:rsidRPr="00475A28">
        <w:rPr>
          <w:rFonts w:ascii="Times New Roman" w:hAnsi="Times New Roman"/>
          <w:color w:val="000000" w:themeColor="text1"/>
          <w:sz w:val="28"/>
          <w:szCs w:val="28"/>
          <w:lang w:val="tt-RU"/>
        </w:rPr>
        <w:t xml:space="preserve"> кеше яши. </w:t>
      </w:r>
      <w:r>
        <w:rPr>
          <w:rFonts w:ascii="Times New Roman" w:hAnsi="Times New Roman"/>
          <w:color w:val="000000" w:themeColor="text1"/>
          <w:sz w:val="28"/>
          <w:szCs w:val="28"/>
          <w:lang w:val="tt-RU"/>
        </w:rPr>
        <w:t>Саннарны слайдта күрәсез.</w:t>
      </w:r>
      <w:r w:rsidRPr="00475A28">
        <w:rPr>
          <w:rFonts w:ascii="Times New Roman" w:hAnsi="Times New Roman"/>
          <w:color w:val="000000" w:themeColor="text1"/>
          <w:sz w:val="28"/>
          <w:szCs w:val="28"/>
          <w:lang w:val="tt-RU"/>
        </w:rPr>
        <w:t xml:space="preserve"> </w:t>
      </w:r>
      <w:r w:rsidRPr="00DF55CF">
        <w:rPr>
          <w:rFonts w:ascii="Times New Roman" w:hAnsi="Times New Roman"/>
          <w:b/>
          <w:color w:val="000000" w:themeColor="text1"/>
          <w:sz w:val="28"/>
          <w:szCs w:val="28"/>
          <w:lang w:val="tt-RU"/>
        </w:rPr>
        <w:t xml:space="preserve"> </w:t>
      </w:r>
    </w:p>
    <w:tbl>
      <w:tblPr>
        <w:tblStyle w:val="a3"/>
        <w:tblW w:w="0" w:type="auto"/>
        <w:tblInd w:w="675" w:type="dxa"/>
        <w:tblLook w:val="04A0" w:firstRow="1" w:lastRow="0" w:firstColumn="1" w:lastColumn="0" w:noHBand="0" w:noVBand="1"/>
      </w:tblPr>
      <w:tblGrid>
        <w:gridCol w:w="709"/>
        <w:gridCol w:w="2552"/>
        <w:gridCol w:w="1984"/>
        <w:gridCol w:w="3544"/>
      </w:tblGrid>
      <w:tr w:rsidR="002B170E" w:rsidRPr="00475A28" w:rsidTr="00187CCC">
        <w:tc>
          <w:tcPr>
            <w:tcW w:w="709" w:type="dxa"/>
          </w:tcPr>
          <w:p w:rsidR="002B170E" w:rsidRPr="00475A28" w:rsidRDefault="002B170E" w:rsidP="00187CCC">
            <w:pPr>
              <w:rPr>
                <w:rFonts w:ascii="Times New Roman" w:hAnsi="Times New Roman"/>
                <w:color w:val="000000" w:themeColor="text1"/>
                <w:sz w:val="28"/>
                <w:szCs w:val="28"/>
              </w:rPr>
            </w:pPr>
            <w:r w:rsidRPr="00475A28">
              <w:rPr>
                <w:rFonts w:ascii="Times New Roman" w:hAnsi="Times New Roman"/>
                <w:color w:val="000000" w:themeColor="text1"/>
                <w:sz w:val="28"/>
                <w:szCs w:val="28"/>
              </w:rPr>
              <w:t>№</w:t>
            </w:r>
          </w:p>
        </w:tc>
        <w:tc>
          <w:tcPr>
            <w:tcW w:w="2552" w:type="dxa"/>
          </w:tcPr>
          <w:p w:rsidR="002B170E" w:rsidRPr="00475A28" w:rsidRDefault="002B170E" w:rsidP="00187CCC">
            <w:pPr>
              <w:rPr>
                <w:rFonts w:ascii="Times New Roman" w:hAnsi="Times New Roman"/>
                <w:color w:val="000000" w:themeColor="text1"/>
                <w:sz w:val="28"/>
                <w:szCs w:val="28"/>
              </w:rPr>
            </w:pPr>
            <w:r w:rsidRPr="00475A28">
              <w:rPr>
                <w:rFonts w:ascii="Times New Roman" w:hAnsi="Times New Roman"/>
                <w:color w:val="000000" w:themeColor="text1"/>
                <w:sz w:val="28"/>
                <w:szCs w:val="28"/>
                <w:lang w:val="tt-RU"/>
              </w:rPr>
              <w:t xml:space="preserve"> А</w:t>
            </w:r>
            <w:proofErr w:type="spellStart"/>
            <w:r w:rsidRPr="00475A28">
              <w:rPr>
                <w:rFonts w:ascii="Times New Roman" w:hAnsi="Times New Roman"/>
                <w:color w:val="000000" w:themeColor="text1"/>
                <w:sz w:val="28"/>
                <w:szCs w:val="28"/>
              </w:rPr>
              <w:t>выллар</w:t>
            </w:r>
            <w:proofErr w:type="spellEnd"/>
            <w:r w:rsidRPr="00475A28">
              <w:rPr>
                <w:rFonts w:ascii="Times New Roman" w:hAnsi="Times New Roman"/>
                <w:color w:val="000000" w:themeColor="text1"/>
                <w:sz w:val="28"/>
                <w:szCs w:val="28"/>
              </w:rPr>
              <w:t xml:space="preserve"> </w:t>
            </w:r>
          </w:p>
        </w:tc>
        <w:tc>
          <w:tcPr>
            <w:tcW w:w="1984"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Х</w:t>
            </w:r>
            <w:r w:rsidRPr="00475A28">
              <w:rPr>
                <w:rFonts w:ascii="Times New Roman" w:hAnsi="Times New Roman"/>
                <w:color w:val="000000" w:themeColor="text1"/>
                <w:sz w:val="28"/>
                <w:szCs w:val="28"/>
              </w:rPr>
              <w:t>у</w:t>
            </w:r>
            <w:r w:rsidRPr="00475A28">
              <w:rPr>
                <w:rFonts w:ascii="Times New Roman" w:hAnsi="Times New Roman"/>
                <w:color w:val="000000" w:themeColor="text1"/>
                <w:sz w:val="28"/>
                <w:szCs w:val="28"/>
                <w:lang w:val="tt-RU"/>
              </w:rPr>
              <w:t>җалык</w:t>
            </w:r>
          </w:p>
        </w:tc>
        <w:tc>
          <w:tcPr>
            <w:tcW w:w="3544"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Халык саны</w:t>
            </w:r>
          </w:p>
        </w:tc>
      </w:tr>
      <w:tr w:rsidR="002B170E" w:rsidRPr="00475A28" w:rsidTr="00187CCC">
        <w:tc>
          <w:tcPr>
            <w:tcW w:w="709"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w:t>
            </w:r>
          </w:p>
        </w:tc>
        <w:tc>
          <w:tcPr>
            <w:tcW w:w="2552"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Олы Мишә</w:t>
            </w:r>
          </w:p>
        </w:tc>
        <w:tc>
          <w:tcPr>
            <w:tcW w:w="1984"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106</w:t>
            </w:r>
          </w:p>
        </w:tc>
        <w:tc>
          <w:tcPr>
            <w:tcW w:w="3544" w:type="dxa"/>
            <w:vAlign w:val="bottom"/>
          </w:tcPr>
          <w:p w:rsidR="002B170E" w:rsidRPr="0015548B" w:rsidRDefault="002B170E" w:rsidP="00187CCC">
            <w:pPr>
              <w:rPr>
                <w:rFonts w:ascii="Times New Roman" w:hAnsi="Times New Roman"/>
                <w:color w:val="000000" w:themeColor="text1"/>
                <w:sz w:val="28"/>
                <w:szCs w:val="28"/>
              </w:rPr>
            </w:pPr>
            <w:r w:rsidRPr="0015548B">
              <w:rPr>
                <w:rFonts w:ascii="Times New Roman" w:hAnsi="Times New Roman"/>
                <w:color w:val="000000" w:themeColor="text1"/>
                <w:sz w:val="28"/>
                <w:szCs w:val="28"/>
              </w:rPr>
              <w:t>332</w:t>
            </w:r>
          </w:p>
        </w:tc>
      </w:tr>
      <w:tr w:rsidR="002B170E" w:rsidRPr="00475A28" w:rsidTr="00187CCC">
        <w:tc>
          <w:tcPr>
            <w:tcW w:w="709"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w:t>
            </w:r>
          </w:p>
        </w:tc>
        <w:tc>
          <w:tcPr>
            <w:tcW w:w="2552"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Олы Саурыш</w:t>
            </w:r>
          </w:p>
        </w:tc>
        <w:tc>
          <w:tcPr>
            <w:tcW w:w="1984"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45</w:t>
            </w:r>
          </w:p>
        </w:tc>
        <w:tc>
          <w:tcPr>
            <w:tcW w:w="3544" w:type="dxa"/>
            <w:vAlign w:val="bottom"/>
          </w:tcPr>
          <w:p w:rsidR="002B170E" w:rsidRPr="0015548B" w:rsidRDefault="002B170E" w:rsidP="00187CCC">
            <w:pPr>
              <w:rPr>
                <w:rFonts w:ascii="Times New Roman" w:hAnsi="Times New Roman"/>
                <w:color w:val="000000" w:themeColor="text1"/>
                <w:sz w:val="28"/>
                <w:szCs w:val="28"/>
              </w:rPr>
            </w:pPr>
            <w:r w:rsidRPr="0015548B">
              <w:rPr>
                <w:rFonts w:ascii="Times New Roman" w:hAnsi="Times New Roman"/>
                <w:color w:val="000000" w:themeColor="text1"/>
                <w:sz w:val="28"/>
                <w:szCs w:val="28"/>
              </w:rPr>
              <w:t>85</w:t>
            </w:r>
          </w:p>
        </w:tc>
      </w:tr>
      <w:tr w:rsidR="002B170E" w:rsidRPr="00475A28" w:rsidTr="00187CCC">
        <w:tc>
          <w:tcPr>
            <w:tcW w:w="709"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w:t>
            </w:r>
          </w:p>
        </w:tc>
        <w:tc>
          <w:tcPr>
            <w:tcW w:w="2552"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Түбән Саурыш</w:t>
            </w:r>
          </w:p>
        </w:tc>
        <w:tc>
          <w:tcPr>
            <w:tcW w:w="1984"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65</w:t>
            </w:r>
          </w:p>
        </w:tc>
        <w:tc>
          <w:tcPr>
            <w:tcW w:w="3544" w:type="dxa"/>
            <w:vAlign w:val="bottom"/>
          </w:tcPr>
          <w:p w:rsidR="002B170E" w:rsidRPr="0015548B" w:rsidRDefault="002B170E" w:rsidP="00187CCC">
            <w:pPr>
              <w:rPr>
                <w:rFonts w:ascii="Times New Roman" w:hAnsi="Times New Roman"/>
                <w:color w:val="000000" w:themeColor="text1"/>
                <w:sz w:val="28"/>
                <w:szCs w:val="28"/>
              </w:rPr>
            </w:pPr>
            <w:r w:rsidRPr="0015548B">
              <w:rPr>
                <w:rFonts w:ascii="Times New Roman" w:hAnsi="Times New Roman"/>
                <w:color w:val="000000" w:themeColor="text1"/>
                <w:sz w:val="28"/>
                <w:szCs w:val="28"/>
              </w:rPr>
              <w:t>185</w:t>
            </w:r>
          </w:p>
        </w:tc>
      </w:tr>
      <w:tr w:rsidR="002B170E" w:rsidRPr="00475A28" w:rsidTr="00187CCC">
        <w:tc>
          <w:tcPr>
            <w:tcW w:w="709"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4</w:t>
            </w:r>
          </w:p>
        </w:tc>
        <w:tc>
          <w:tcPr>
            <w:tcW w:w="2552"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Җәнәй</w:t>
            </w:r>
          </w:p>
        </w:tc>
        <w:tc>
          <w:tcPr>
            <w:tcW w:w="1984"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14</w:t>
            </w:r>
          </w:p>
        </w:tc>
        <w:tc>
          <w:tcPr>
            <w:tcW w:w="3544" w:type="dxa"/>
            <w:vAlign w:val="bottom"/>
          </w:tcPr>
          <w:p w:rsidR="002B170E" w:rsidRPr="0015548B" w:rsidRDefault="002B170E" w:rsidP="00187CCC">
            <w:pPr>
              <w:rPr>
                <w:rFonts w:ascii="Times New Roman" w:hAnsi="Times New Roman"/>
                <w:color w:val="000000" w:themeColor="text1"/>
                <w:sz w:val="28"/>
                <w:szCs w:val="28"/>
              </w:rPr>
            </w:pPr>
            <w:r w:rsidRPr="0015548B">
              <w:rPr>
                <w:rFonts w:ascii="Times New Roman" w:hAnsi="Times New Roman"/>
                <w:color w:val="000000" w:themeColor="text1"/>
                <w:sz w:val="28"/>
                <w:szCs w:val="28"/>
              </w:rPr>
              <w:t>42</w:t>
            </w:r>
          </w:p>
        </w:tc>
      </w:tr>
    </w:tbl>
    <w:p w:rsidR="002B170E" w:rsidRPr="00475A28" w:rsidRDefault="002B170E" w:rsidP="002B170E">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p>
    <w:p w:rsidR="002B170E" w:rsidRDefault="002B170E" w:rsidP="002B170E">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Pr>
          <w:rFonts w:ascii="Times New Roman" w:hAnsi="Times New Roman"/>
          <w:color w:val="000000" w:themeColor="text1"/>
          <w:sz w:val="28"/>
          <w:szCs w:val="28"/>
          <w:lang w:val="tt-RU"/>
        </w:rPr>
        <w:t xml:space="preserve"> </w:t>
      </w:r>
      <w:r w:rsidR="00B71306">
        <w:rPr>
          <w:rFonts w:ascii="Times New Roman" w:hAnsi="Times New Roman"/>
          <w:color w:val="000000" w:themeColor="text1"/>
          <w:sz w:val="28"/>
          <w:szCs w:val="28"/>
          <w:lang w:val="tt-RU"/>
        </w:rPr>
        <w:t xml:space="preserve">   </w:t>
      </w:r>
      <w:r w:rsidR="00E819DE">
        <w:rPr>
          <w:rFonts w:ascii="Times New Roman" w:hAnsi="Times New Roman"/>
          <w:color w:val="000000" w:themeColor="text1"/>
          <w:sz w:val="28"/>
          <w:szCs w:val="28"/>
          <w:lang w:val="tt-RU"/>
        </w:rPr>
        <w:t xml:space="preserve">Олы Мишә авыл җирлеге территориясе барлыгы 4164 кв.м. тәшкил итә. </w:t>
      </w:r>
      <w:r w:rsidRPr="00475A28">
        <w:rPr>
          <w:rFonts w:ascii="Times New Roman" w:hAnsi="Times New Roman"/>
          <w:color w:val="000000" w:themeColor="text1"/>
          <w:sz w:val="28"/>
          <w:szCs w:val="28"/>
          <w:lang w:val="tt-RU"/>
        </w:rPr>
        <w:t>Җирлектә яшәүче халыкның 33</w:t>
      </w:r>
      <w:r>
        <w:rPr>
          <w:rFonts w:ascii="Times New Roman" w:hAnsi="Times New Roman"/>
          <w:color w:val="000000" w:themeColor="text1"/>
          <w:sz w:val="28"/>
          <w:szCs w:val="28"/>
          <w:lang w:val="tt-RU"/>
        </w:rPr>
        <w:t>6</w:t>
      </w:r>
      <w:r w:rsidRPr="00475A28">
        <w:rPr>
          <w:rFonts w:ascii="Times New Roman" w:hAnsi="Times New Roman"/>
          <w:color w:val="000000" w:themeColor="text1"/>
          <w:sz w:val="28"/>
          <w:szCs w:val="28"/>
          <w:lang w:val="tt-RU"/>
        </w:rPr>
        <w:t xml:space="preserve"> хатын-кызлар, ирләр 30</w:t>
      </w:r>
      <w:r>
        <w:rPr>
          <w:rFonts w:ascii="Times New Roman" w:hAnsi="Times New Roman"/>
          <w:color w:val="000000" w:themeColor="text1"/>
          <w:sz w:val="28"/>
          <w:szCs w:val="28"/>
          <w:lang w:val="tt-RU"/>
        </w:rPr>
        <w:t>8</w:t>
      </w:r>
      <w:r w:rsidRPr="00475A28">
        <w:rPr>
          <w:rFonts w:ascii="Times New Roman" w:hAnsi="Times New Roman"/>
          <w:color w:val="000000" w:themeColor="text1"/>
          <w:sz w:val="28"/>
          <w:szCs w:val="28"/>
          <w:lang w:val="tt-RU"/>
        </w:rPr>
        <w:t xml:space="preserve"> тәшкил итә. 3</w:t>
      </w:r>
      <w:r>
        <w:rPr>
          <w:rFonts w:ascii="Times New Roman" w:hAnsi="Times New Roman"/>
          <w:color w:val="000000" w:themeColor="text1"/>
          <w:sz w:val="28"/>
          <w:szCs w:val="28"/>
          <w:lang w:val="tt-RU"/>
        </w:rPr>
        <w:t>2</w:t>
      </w:r>
      <w:r w:rsidRPr="00475A28">
        <w:rPr>
          <w:rFonts w:ascii="Times New Roman" w:hAnsi="Times New Roman"/>
          <w:color w:val="000000" w:themeColor="text1"/>
          <w:sz w:val="28"/>
          <w:szCs w:val="28"/>
          <w:lang w:val="tt-RU"/>
        </w:rPr>
        <w:t xml:space="preserve"> студент, республикабызның югары һәм урта махсус уку йортларында укыйлар, ә </w:t>
      </w:r>
      <w:r>
        <w:rPr>
          <w:rFonts w:ascii="Times New Roman" w:hAnsi="Times New Roman"/>
          <w:color w:val="000000" w:themeColor="text1"/>
          <w:sz w:val="28"/>
          <w:szCs w:val="28"/>
          <w:lang w:val="tt-RU"/>
        </w:rPr>
        <w:t>3</w:t>
      </w:r>
      <w:r w:rsidRPr="00475A28">
        <w:rPr>
          <w:rFonts w:ascii="Times New Roman" w:hAnsi="Times New Roman"/>
          <w:color w:val="000000" w:themeColor="text1"/>
          <w:sz w:val="28"/>
          <w:szCs w:val="28"/>
          <w:lang w:val="tt-RU"/>
        </w:rPr>
        <w:t xml:space="preserve"> егетебез: </w:t>
      </w:r>
      <w:r>
        <w:rPr>
          <w:rFonts w:ascii="Times New Roman" w:hAnsi="Times New Roman"/>
          <w:color w:val="000000" w:themeColor="text1"/>
          <w:sz w:val="28"/>
          <w:szCs w:val="28"/>
          <w:lang w:val="tt-RU"/>
        </w:rPr>
        <w:t>Гильманов Салават, Сафин Булат, Сайфутдинов   Хәлим</w:t>
      </w:r>
      <w:r w:rsidRPr="00475A28">
        <w:rPr>
          <w:rFonts w:ascii="Times New Roman" w:hAnsi="Times New Roman"/>
          <w:color w:val="000000" w:themeColor="text1"/>
          <w:sz w:val="28"/>
          <w:szCs w:val="28"/>
          <w:lang w:val="tt-RU"/>
        </w:rPr>
        <w:t xml:space="preserve"> Россия хәрби көчләре сафларында хезмәт итә. Борханетдинов Ришат белән Валиев Рәмис 201</w:t>
      </w:r>
      <w:r>
        <w:rPr>
          <w:rFonts w:ascii="Times New Roman" w:hAnsi="Times New Roman"/>
          <w:color w:val="000000" w:themeColor="text1"/>
          <w:sz w:val="28"/>
          <w:szCs w:val="28"/>
          <w:lang w:val="tt-RU"/>
        </w:rPr>
        <w:t>9</w:t>
      </w:r>
      <w:r w:rsidRPr="00475A28">
        <w:rPr>
          <w:rFonts w:ascii="Times New Roman" w:hAnsi="Times New Roman"/>
          <w:color w:val="000000" w:themeColor="text1"/>
          <w:sz w:val="28"/>
          <w:szCs w:val="28"/>
          <w:lang w:val="tt-RU"/>
        </w:rPr>
        <w:t xml:space="preserve"> нч</w:t>
      </w:r>
      <w:r>
        <w:rPr>
          <w:rFonts w:ascii="Times New Roman" w:hAnsi="Times New Roman"/>
          <w:color w:val="000000" w:themeColor="text1"/>
          <w:sz w:val="28"/>
          <w:szCs w:val="28"/>
          <w:lang w:val="tt-RU"/>
        </w:rPr>
        <w:t>ы</w:t>
      </w:r>
      <w:r w:rsidRPr="00475A28">
        <w:rPr>
          <w:rFonts w:ascii="Times New Roman" w:hAnsi="Times New Roman"/>
          <w:color w:val="000000" w:themeColor="text1"/>
          <w:sz w:val="28"/>
          <w:szCs w:val="28"/>
          <w:lang w:val="tt-RU"/>
        </w:rPr>
        <w:t xml:space="preserve"> елда исән-сау хезмәт итеп кайттылар.</w:t>
      </w:r>
    </w:p>
    <w:p w:rsidR="002B170E" w:rsidRPr="00DF55CF" w:rsidRDefault="002B170E" w:rsidP="002B170E">
      <w:pPr>
        <w:spacing w:after="0" w:line="240" w:lineRule="auto"/>
        <w:jc w:val="both"/>
        <w:rPr>
          <w:rFonts w:ascii="Times New Roman" w:hAnsi="Times New Roman"/>
          <w:b/>
          <w:color w:val="000000" w:themeColor="text1"/>
          <w:sz w:val="28"/>
          <w:szCs w:val="28"/>
          <w:lang w:val="tt-RU"/>
        </w:rPr>
      </w:pPr>
    </w:p>
    <w:p w:rsidR="002B170E" w:rsidRPr="00475A28" w:rsidRDefault="002B170E" w:rsidP="002B170E">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p>
    <w:tbl>
      <w:tblPr>
        <w:tblStyle w:val="a3"/>
        <w:tblW w:w="0" w:type="auto"/>
        <w:tblInd w:w="534" w:type="dxa"/>
        <w:tblLook w:val="04A0" w:firstRow="1" w:lastRow="0" w:firstColumn="1" w:lastColumn="0" w:noHBand="0" w:noVBand="1"/>
      </w:tblPr>
      <w:tblGrid>
        <w:gridCol w:w="3402"/>
        <w:gridCol w:w="1984"/>
        <w:gridCol w:w="1925"/>
        <w:gridCol w:w="1669"/>
      </w:tblGrid>
      <w:tr w:rsidR="002B170E" w:rsidRPr="00E819DE" w:rsidTr="00187CCC">
        <w:tc>
          <w:tcPr>
            <w:tcW w:w="3402" w:type="dxa"/>
          </w:tcPr>
          <w:p w:rsidR="002B170E" w:rsidRPr="00E819DE"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Мәктәпкәчә яш</w:t>
            </w:r>
            <w:r w:rsidRPr="00E819DE">
              <w:rPr>
                <w:rFonts w:ascii="Times New Roman" w:hAnsi="Times New Roman"/>
                <w:color w:val="000000" w:themeColor="text1"/>
                <w:sz w:val="28"/>
                <w:szCs w:val="28"/>
                <w:lang w:val="tt-RU"/>
              </w:rPr>
              <w:t>ь</w:t>
            </w:r>
            <w:r w:rsidRPr="00475A28">
              <w:rPr>
                <w:rFonts w:ascii="Times New Roman" w:hAnsi="Times New Roman"/>
                <w:color w:val="000000" w:themeColor="text1"/>
                <w:sz w:val="28"/>
                <w:szCs w:val="28"/>
                <w:lang w:val="tt-RU"/>
              </w:rPr>
              <w:t>тәге балалар саны</w:t>
            </w:r>
            <w:r w:rsidRPr="00E819DE">
              <w:rPr>
                <w:rFonts w:ascii="Times New Roman" w:hAnsi="Times New Roman"/>
                <w:color w:val="000000" w:themeColor="text1"/>
                <w:sz w:val="28"/>
                <w:szCs w:val="28"/>
                <w:lang w:val="tt-RU"/>
              </w:rPr>
              <w:t xml:space="preserve"> </w:t>
            </w:r>
          </w:p>
        </w:tc>
        <w:tc>
          <w:tcPr>
            <w:tcW w:w="1984"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Барлык эшче кеше</w:t>
            </w:r>
          </w:p>
        </w:tc>
        <w:tc>
          <w:tcPr>
            <w:tcW w:w="1876"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Пенсионерлар</w:t>
            </w:r>
          </w:p>
        </w:tc>
        <w:tc>
          <w:tcPr>
            <w:tcW w:w="1669"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Шәхси оешмаларда</w:t>
            </w:r>
          </w:p>
        </w:tc>
      </w:tr>
      <w:tr w:rsidR="002B170E" w:rsidRPr="00E819DE" w:rsidTr="00187CCC">
        <w:tc>
          <w:tcPr>
            <w:tcW w:w="3402"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4</w:t>
            </w:r>
            <w:r>
              <w:rPr>
                <w:rFonts w:ascii="Times New Roman" w:hAnsi="Times New Roman"/>
                <w:color w:val="000000" w:themeColor="text1"/>
                <w:sz w:val="28"/>
                <w:szCs w:val="28"/>
                <w:lang w:val="tt-RU"/>
              </w:rPr>
              <w:t>8</w:t>
            </w:r>
          </w:p>
        </w:tc>
        <w:tc>
          <w:tcPr>
            <w:tcW w:w="1984"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333</w:t>
            </w:r>
          </w:p>
        </w:tc>
        <w:tc>
          <w:tcPr>
            <w:tcW w:w="1876"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w:t>
            </w:r>
            <w:r>
              <w:rPr>
                <w:rFonts w:ascii="Times New Roman" w:hAnsi="Times New Roman"/>
                <w:color w:val="000000" w:themeColor="text1"/>
                <w:sz w:val="28"/>
                <w:szCs w:val="28"/>
                <w:lang w:val="tt-RU"/>
              </w:rPr>
              <w:t>78</w:t>
            </w:r>
          </w:p>
        </w:tc>
        <w:tc>
          <w:tcPr>
            <w:tcW w:w="1669"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35</w:t>
            </w:r>
          </w:p>
        </w:tc>
      </w:tr>
    </w:tbl>
    <w:p w:rsidR="002B170E" w:rsidRDefault="002B170E" w:rsidP="002B170E">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Pr>
          <w:rFonts w:ascii="Times New Roman" w:hAnsi="Times New Roman"/>
          <w:color w:val="000000" w:themeColor="text1"/>
          <w:sz w:val="28"/>
          <w:szCs w:val="28"/>
          <w:lang w:val="tt-RU"/>
        </w:rPr>
        <w:t xml:space="preserve"> </w:t>
      </w:r>
      <w:r w:rsidR="00B71306">
        <w:rPr>
          <w:rFonts w:ascii="Times New Roman" w:hAnsi="Times New Roman"/>
          <w:color w:val="000000" w:themeColor="text1"/>
          <w:sz w:val="28"/>
          <w:szCs w:val="28"/>
          <w:lang w:val="tt-RU"/>
        </w:rPr>
        <w:t xml:space="preserve">  </w:t>
      </w:r>
      <w:r w:rsidR="001E64C2">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Хәзерге заманда демография иң четерекле мәсьәләгә әверелде. Халык саны бигрәк тә, авылларда күзгә к</w:t>
      </w:r>
      <w:r>
        <w:rPr>
          <w:rFonts w:ascii="Times New Roman" w:hAnsi="Times New Roman"/>
          <w:color w:val="000000" w:themeColor="text1"/>
          <w:sz w:val="28"/>
          <w:szCs w:val="28"/>
          <w:lang w:val="tt-RU"/>
        </w:rPr>
        <w:t xml:space="preserve">үренеп кими. Безнең җирлектә </w:t>
      </w:r>
      <w:r w:rsidRPr="00475A28">
        <w:rPr>
          <w:rFonts w:ascii="Times New Roman" w:hAnsi="Times New Roman"/>
          <w:color w:val="000000" w:themeColor="text1"/>
          <w:sz w:val="28"/>
          <w:szCs w:val="28"/>
          <w:lang w:val="tt-RU"/>
        </w:rPr>
        <w:t>2018 нче елда 7 кеше үл</w:t>
      </w:r>
      <w:r>
        <w:rPr>
          <w:rFonts w:ascii="Times New Roman" w:hAnsi="Times New Roman"/>
          <w:color w:val="000000" w:themeColor="text1"/>
          <w:sz w:val="28"/>
          <w:szCs w:val="28"/>
          <w:lang w:val="tt-RU"/>
        </w:rPr>
        <w:t>гән</w:t>
      </w:r>
      <w:r w:rsidRPr="00475A28">
        <w:rPr>
          <w:rFonts w:ascii="Times New Roman" w:hAnsi="Times New Roman"/>
          <w:color w:val="000000" w:themeColor="text1"/>
          <w:sz w:val="28"/>
          <w:szCs w:val="28"/>
          <w:lang w:val="tt-RU"/>
        </w:rPr>
        <w:t>, 9 бала ту</w:t>
      </w:r>
      <w:r>
        <w:rPr>
          <w:rFonts w:ascii="Times New Roman" w:hAnsi="Times New Roman"/>
          <w:color w:val="000000" w:themeColor="text1"/>
          <w:sz w:val="28"/>
          <w:szCs w:val="28"/>
          <w:lang w:val="tt-RU"/>
        </w:rPr>
        <w:t>ган</w:t>
      </w:r>
      <w:r w:rsidRPr="00475A28">
        <w:rPr>
          <w:rFonts w:ascii="Times New Roman" w:hAnsi="Times New Roman"/>
          <w:color w:val="000000" w:themeColor="text1"/>
          <w:sz w:val="28"/>
          <w:szCs w:val="28"/>
          <w:lang w:val="tt-RU"/>
        </w:rPr>
        <w:t>.</w:t>
      </w:r>
      <w:r>
        <w:rPr>
          <w:rFonts w:ascii="Times New Roman" w:hAnsi="Times New Roman"/>
          <w:color w:val="000000" w:themeColor="text1"/>
          <w:sz w:val="28"/>
          <w:szCs w:val="28"/>
          <w:lang w:val="tt-RU"/>
        </w:rPr>
        <w:t xml:space="preserve"> 2019</w:t>
      </w:r>
      <w:r w:rsidRPr="00475A28">
        <w:rPr>
          <w:rFonts w:ascii="Times New Roman" w:hAnsi="Times New Roman"/>
          <w:color w:val="000000" w:themeColor="text1"/>
          <w:sz w:val="28"/>
          <w:szCs w:val="28"/>
          <w:lang w:val="tt-RU"/>
        </w:rPr>
        <w:t xml:space="preserve"> нч</w:t>
      </w:r>
      <w:r>
        <w:rPr>
          <w:rFonts w:ascii="Times New Roman" w:hAnsi="Times New Roman"/>
          <w:color w:val="000000" w:themeColor="text1"/>
          <w:sz w:val="28"/>
          <w:szCs w:val="28"/>
          <w:lang w:val="tt-RU"/>
        </w:rPr>
        <w:t>ы</w:t>
      </w:r>
      <w:r w:rsidRPr="00475A28">
        <w:rPr>
          <w:rFonts w:ascii="Times New Roman" w:hAnsi="Times New Roman"/>
          <w:color w:val="000000" w:themeColor="text1"/>
          <w:sz w:val="28"/>
          <w:szCs w:val="28"/>
          <w:lang w:val="tt-RU"/>
        </w:rPr>
        <w:t xml:space="preserve"> елда </w:t>
      </w:r>
      <w:r>
        <w:rPr>
          <w:rFonts w:ascii="Times New Roman" w:hAnsi="Times New Roman"/>
          <w:color w:val="000000" w:themeColor="text1"/>
          <w:sz w:val="28"/>
          <w:szCs w:val="28"/>
          <w:lang w:val="tt-RU"/>
        </w:rPr>
        <w:t>12 кеше үлде, 8</w:t>
      </w:r>
      <w:r w:rsidRPr="00475A28">
        <w:rPr>
          <w:rFonts w:ascii="Times New Roman" w:hAnsi="Times New Roman"/>
          <w:color w:val="000000" w:themeColor="text1"/>
          <w:sz w:val="28"/>
          <w:szCs w:val="28"/>
          <w:lang w:val="tt-RU"/>
        </w:rPr>
        <w:t xml:space="preserve"> бала туды.</w:t>
      </w:r>
    </w:p>
    <w:p w:rsidR="002B170E" w:rsidRPr="001F3770" w:rsidRDefault="002B170E" w:rsidP="002B170E">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Pr>
          <w:rFonts w:ascii="Times New Roman" w:hAnsi="Times New Roman"/>
          <w:color w:val="000000" w:themeColor="text1"/>
          <w:sz w:val="28"/>
          <w:szCs w:val="28"/>
          <w:lang w:val="tt-RU"/>
        </w:rPr>
        <w:t xml:space="preserve"> </w:t>
      </w:r>
      <w:r>
        <w:rPr>
          <w:rFonts w:ascii="Times New Roman" w:hAnsi="Times New Roman"/>
          <w:b/>
          <w:color w:val="000000" w:themeColor="text1"/>
          <w:sz w:val="28"/>
          <w:szCs w:val="28"/>
          <w:lang w:val="tt-RU"/>
        </w:rPr>
        <w:t xml:space="preserve"> </w:t>
      </w:r>
      <w:r w:rsidR="00DD6B03">
        <w:rPr>
          <w:rFonts w:ascii="Times New Roman" w:hAnsi="Times New Roman"/>
          <w:b/>
          <w:color w:val="000000" w:themeColor="text1"/>
          <w:sz w:val="28"/>
          <w:szCs w:val="28"/>
          <w:lang w:val="tt-RU"/>
        </w:rPr>
        <w:t xml:space="preserve">  </w:t>
      </w:r>
      <w:r w:rsidRPr="00475A28">
        <w:rPr>
          <w:rFonts w:ascii="Times New Roman" w:hAnsi="Times New Roman"/>
          <w:color w:val="000000" w:themeColor="text1"/>
          <w:sz w:val="28"/>
          <w:szCs w:val="28"/>
          <w:lang w:val="tt-RU"/>
        </w:rPr>
        <w:t xml:space="preserve">Олы Мишә авыл җирлегенең бюджеты керем һәм чыгым ягыннан  </w:t>
      </w:r>
      <w:r>
        <w:rPr>
          <w:rFonts w:ascii="Times New Roman" w:hAnsi="Times New Roman"/>
          <w:color w:val="000000" w:themeColor="text1"/>
          <w:sz w:val="28"/>
          <w:szCs w:val="28"/>
          <w:lang w:val="tt-RU"/>
        </w:rPr>
        <w:t xml:space="preserve">  </w:t>
      </w:r>
      <w:r w:rsidRPr="001F3770">
        <w:rPr>
          <w:rFonts w:ascii="Times New Roman" w:hAnsi="Times New Roman"/>
          <w:color w:val="000000" w:themeColor="text1"/>
          <w:sz w:val="28"/>
          <w:szCs w:val="28"/>
          <w:lang w:val="tt-RU"/>
        </w:rPr>
        <w:t>1 млн. 748,200 сум тәшкил итә.</w:t>
      </w:r>
    </w:p>
    <w:p w:rsidR="002B170E" w:rsidRPr="008858A4" w:rsidRDefault="002B170E" w:rsidP="002B170E">
      <w:pPr>
        <w:spacing w:after="0" w:line="240" w:lineRule="auto"/>
        <w:jc w:val="both"/>
        <w:rPr>
          <w:rFonts w:ascii="Times New Roman" w:hAnsi="Times New Roman"/>
          <w:color w:val="FF0000"/>
          <w:sz w:val="28"/>
          <w:szCs w:val="28"/>
          <w:lang w:val="tt-RU"/>
        </w:rPr>
      </w:pPr>
    </w:p>
    <w:tbl>
      <w:tblPr>
        <w:tblStyle w:val="a3"/>
        <w:tblW w:w="0" w:type="auto"/>
        <w:tblInd w:w="534" w:type="dxa"/>
        <w:tblLook w:val="04A0" w:firstRow="1" w:lastRow="0" w:firstColumn="1" w:lastColumn="0" w:noHBand="0" w:noVBand="1"/>
      </w:tblPr>
      <w:tblGrid>
        <w:gridCol w:w="567"/>
        <w:gridCol w:w="2693"/>
        <w:gridCol w:w="1417"/>
        <w:gridCol w:w="2127"/>
        <w:gridCol w:w="2233"/>
      </w:tblGrid>
      <w:tr w:rsidR="002B170E" w:rsidRPr="008858A4" w:rsidTr="00187CCC">
        <w:tc>
          <w:tcPr>
            <w:tcW w:w="567" w:type="dxa"/>
          </w:tcPr>
          <w:p w:rsidR="002B170E" w:rsidRPr="00F1503F" w:rsidRDefault="002B170E" w:rsidP="00187CCC">
            <w:pPr>
              <w:rPr>
                <w:rFonts w:ascii="Times New Roman" w:hAnsi="Times New Roman"/>
                <w:sz w:val="28"/>
                <w:szCs w:val="28"/>
              </w:rPr>
            </w:pPr>
            <w:r w:rsidRPr="00F1503F">
              <w:rPr>
                <w:rFonts w:ascii="Times New Roman" w:hAnsi="Times New Roman"/>
                <w:sz w:val="28"/>
                <w:szCs w:val="28"/>
              </w:rPr>
              <w:t>№</w:t>
            </w:r>
          </w:p>
        </w:tc>
        <w:tc>
          <w:tcPr>
            <w:tcW w:w="2693"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Налог</w:t>
            </w:r>
          </w:p>
        </w:tc>
        <w:tc>
          <w:tcPr>
            <w:tcW w:w="1417"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План</w:t>
            </w:r>
          </w:p>
        </w:tc>
        <w:tc>
          <w:tcPr>
            <w:tcW w:w="2127"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Үтәлеш</w:t>
            </w:r>
          </w:p>
        </w:tc>
        <w:tc>
          <w:tcPr>
            <w:tcW w:w="2233"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w:t>
            </w:r>
          </w:p>
        </w:tc>
      </w:tr>
      <w:tr w:rsidR="002B170E" w:rsidRPr="008858A4" w:rsidTr="00187CCC">
        <w:tc>
          <w:tcPr>
            <w:tcW w:w="567"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1</w:t>
            </w:r>
          </w:p>
        </w:tc>
        <w:tc>
          <w:tcPr>
            <w:tcW w:w="2693"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Җир налогы</w:t>
            </w:r>
          </w:p>
        </w:tc>
        <w:tc>
          <w:tcPr>
            <w:tcW w:w="1417"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240000</w:t>
            </w:r>
          </w:p>
        </w:tc>
        <w:tc>
          <w:tcPr>
            <w:tcW w:w="2127"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249500</w:t>
            </w:r>
          </w:p>
        </w:tc>
        <w:tc>
          <w:tcPr>
            <w:tcW w:w="2233"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103</w:t>
            </w:r>
          </w:p>
        </w:tc>
      </w:tr>
      <w:tr w:rsidR="002B170E" w:rsidRPr="008858A4" w:rsidTr="00187CCC">
        <w:tc>
          <w:tcPr>
            <w:tcW w:w="567"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2</w:t>
            </w:r>
          </w:p>
        </w:tc>
        <w:tc>
          <w:tcPr>
            <w:tcW w:w="2693"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Милек налогы</w:t>
            </w:r>
          </w:p>
        </w:tc>
        <w:tc>
          <w:tcPr>
            <w:tcW w:w="1417"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90000</w:t>
            </w:r>
          </w:p>
        </w:tc>
        <w:tc>
          <w:tcPr>
            <w:tcW w:w="2127"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105000</w:t>
            </w:r>
          </w:p>
        </w:tc>
        <w:tc>
          <w:tcPr>
            <w:tcW w:w="2233"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116</w:t>
            </w:r>
          </w:p>
        </w:tc>
      </w:tr>
      <w:tr w:rsidR="002B170E" w:rsidRPr="008858A4" w:rsidTr="00187CCC">
        <w:tc>
          <w:tcPr>
            <w:tcW w:w="567"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3</w:t>
            </w:r>
          </w:p>
        </w:tc>
        <w:tc>
          <w:tcPr>
            <w:tcW w:w="2693"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Подаходный налог</w:t>
            </w:r>
          </w:p>
        </w:tc>
        <w:tc>
          <w:tcPr>
            <w:tcW w:w="1417"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65000</w:t>
            </w:r>
          </w:p>
        </w:tc>
        <w:tc>
          <w:tcPr>
            <w:tcW w:w="2127"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76700</w:t>
            </w:r>
          </w:p>
        </w:tc>
        <w:tc>
          <w:tcPr>
            <w:tcW w:w="2233"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118</w:t>
            </w:r>
          </w:p>
        </w:tc>
      </w:tr>
      <w:tr w:rsidR="002B170E" w:rsidRPr="008858A4" w:rsidTr="00187CCC">
        <w:tc>
          <w:tcPr>
            <w:tcW w:w="567"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4</w:t>
            </w:r>
          </w:p>
        </w:tc>
        <w:tc>
          <w:tcPr>
            <w:tcW w:w="2693"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Үзара салым</w:t>
            </w:r>
          </w:p>
        </w:tc>
        <w:tc>
          <w:tcPr>
            <w:tcW w:w="1417"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253000</w:t>
            </w:r>
          </w:p>
        </w:tc>
        <w:tc>
          <w:tcPr>
            <w:tcW w:w="2127"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253000</w:t>
            </w:r>
          </w:p>
        </w:tc>
        <w:tc>
          <w:tcPr>
            <w:tcW w:w="2233"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100</w:t>
            </w:r>
          </w:p>
        </w:tc>
      </w:tr>
      <w:tr w:rsidR="002B170E" w:rsidRPr="008858A4" w:rsidTr="00187CCC">
        <w:tc>
          <w:tcPr>
            <w:tcW w:w="567"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5</w:t>
            </w:r>
          </w:p>
        </w:tc>
        <w:tc>
          <w:tcPr>
            <w:tcW w:w="2693"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Барлыгы</w:t>
            </w:r>
          </w:p>
        </w:tc>
        <w:tc>
          <w:tcPr>
            <w:tcW w:w="1417"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648000</w:t>
            </w:r>
          </w:p>
        </w:tc>
        <w:tc>
          <w:tcPr>
            <w:tcW w:w="2127"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684200</w:t>
            </w:r>
          </w:p>
        </w:tc>
        <w:tc>
          <w:tcPr>
            <w:tcW w:w="2233" w:type="dxa"/>
          </w:tcPr>
          <w:p w:rsidR="002B170E" w:rsidRPr="00F1503F" w:rsidRDefault="002B170E" w:rsidP="00187CCC">
            <w:pPr>
              <w:rPr>
                <w:rFonts w:ascii="Times New Roman" w:hAnsi="Times New Roman"/>
                <w:sz w:val="28"/>
                <w:szCs w:val="28"/>
                <w:lang w:val="tt-RU"/>
              </w:rPr>
            </w:pPr>
            <w:r w:rsidRPr="00F1503F">
              <w:rPr>
                <w:rFonts w:ascii="Times New Roman" w:hAnsi="Times New Roman"/>
                <w:sz w:val="28"/>
                <w:szCs w:val="28"/>
                <w:lang w:val="tt-RU"/>
              </w:rPr>
              <w:t>105</w:t>
            </w:r>
          </w:p>
        </w:tc>
      </w:tr>
    </w:tbl>
    <w:p w:rsidR="002B170E" w:rsidRPr="008858A4" w:rsidRDefault="002B170E" w:rsidP="002B170E">
      <w:pPr>
        <w:spacing w:after="0" w:line="240" w:lineRule="auto"/>
        <w:jc w:val="both"/>
        <w:rPr>
          <w:rFonts w:ascii="Times New Roman" w:hAnsi="Times New Roman"/>
          <w:color w:val="FF0000"/>
          <w:sz w:val="28"/>
          <w:szCs w:val="28"/>
          <w:lang w:val="tt-RU"/>
        </w:rPr>
      </w:pPr>
      <w:r w:rsidRPr="008858A4">
        <w:rPr>
          <w:rFonts w:ascii="Times New Roman" w:hAnsi="Times New Roman"/>
          <w:color w:val="FF0000"/>
          <w:sz w:val="28"/>
          <w:szCs w:val="28"/>
          <w:lang w:val="tt-RU"/>
        </w:rPr>
        <w:t xml:space="preserve"> </w:t>
      </w:r>
    </w:p>
    <w:p w:rsidR="002B170E" w:rsidRPr="00475A28" w:rsidRDefault="002B170E" w:rsidP="002B170E">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Pr>
          <w:rFonts w:ascii="Times New Roman" w:hAnsi="Times New Roman"/>
          <w:color w:val="000000" w:themeColor="text1"/>
          <w:sz w:val="28"/>
          <w:szCs w:val="28"/>
          <w:lang w:val="tt-RU"/>
        </w:rPr>
        <w:t xml:space="preserve"> </w:t>
      </w:r>
      <w:r w:rsidR="00DD6B03">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 xml:space="preserve">Калган </w:t>
      </w:r>
      <w:r w:rsidRPr="001F3770">
        <w:rPr>
          <w:rFonts w:ascii="Times New Roman" w:hAnsi="Times New Roman"/>
          <w:color w:val="000000" w:themeColor="text1"/>
          <w:sz w:val="28"/>
          <w:szCs w:val="28"/>
          <w:lang w:val="tt-RU"/>
        </w:rPr>
        <w:t xml:space="preserve">1 млн. 126200 сумын </w:t>
      </w:r>
      <w:r w:rsidRPr="00475A28">
        <w:rPr>
          <w:rFonts w:ascii="Times New Roman" w:hAnsi="Times New Roman"/>
          <w:color w:val="000000" w:themeColor="text1"/>
          <w:sz w:val="28"/>
          <w:szCs w:val="28"/>
          <w:lang w:val="tt-RU"/>
        </w:rPr>
        <w:t>дотация һәм субвенция акчалары тәшкил итә. Бюджетның күп өлеше хезмәт хакы, электр энергиясе өчен тотыла.</w:t>
      </w:r>
    </w:p>
    <w:p w:rsidR="002B170E" w:rsidRDefault="002B170E" w:rsidP="002B170E">
      <w:pPr>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lastRenderedPageBreak/>
        <w:t xml:space="preserve">    </w:t>
      </w:r>
      <w:r w:rsidR="002B68F9">
        <w:rPr>
          <w:rFonts w:ascii="Times New Roman" w:hAnsi="Times New Roman"/>
          <w:color w:val="000000" w:themeColor="text1"/>
          <w:sz w:val="28"/>
          <w:szCs w:val="28"/>
          <w:lang w:val="tt-RU"/>
        </w:rPr>
        <w:t xml:space="preserve"> </w:t>
      </w:r>
      <w:r w:rsidR="00A35346">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2018 нчы елның 18 ноябрендә үзара салым буенча референдум үткәр</w:t>
      </w:r>
      <w:r>
        <w:rPr>
          <w:rFonts w:ascii="Times New Roman" w:hAnsi="Times New Roman"/>
          <w:color w:val="000000" w:themeColor="text1"/>
          <w:sz w:val="28"/>
          <w:szCs w:val="28"/>
          <w:lang w:val="tt-RU"/>
        </w:rPr>
        <w:t>елде</w:t>
      </w:r>
      <w:r w:rsidRPr="00475A28">
        <w:rPr>
          <w:rFonts w:ascii="Times New Roman" w:hAnsi="Times New Roman"/>
          <w:color w:val="000000" w:themeColor="text1"/>
          <w:sz w:val="28"/>
          <w:szCs w:val="28"/>
          <w:lang w:val="tt-RU"/>
        </w:rPr>
        <w:t>. Һәр сайлау яшендәге кеше 98,6% катнашты, шунын 92,5%  500 сум җыюга ризалык бирде. Референдум үткән дип саналды.</w:t>
      </w:r>
    </w:p>
    <w:p w:rsidR="002B170E" w:rsidRPr="00DF55CF" w:rsidRDefault="002B170E" w:rsidP="002B170E">
      <w:pPr>
        <w:jc w:val="both"/>
        <w:rPr>
          <w:rFonts w:ascii="Times New Roman" w:hAnsi="Times New Roman"/>
          <w:b/>
          <w:sz w:val="28"/>
          <w:szCs w:val="28"/>
          <w:lang w:val="tt-RU"/>
        </w:rPr>
      </w:pPr>
      <w:r>
        <w:rPr>
          <w:rFonts w:ascii="Times New Roman" w:hAnsi="Times New Roman"/>
          <w:color w:val="000000" w:themeColor="text1"/>
          <w:sz w:val="28"/>
          <w:szCs w:val="28"/>
          <w:lang w:val="tt-RU"/>
        </w:rPr>
        <w:t xml:space="preserve">    </w:t>
      </w:r>
      <w:r w:rsidR="00A35346">
        <w:rPr>
          <w:rFonts w:ascii="Times New Roman" w:hAnsi="Times New Roman"/>
          <w:color w:val="000000" w:themeColor="text1"/>
          <w:sz w:val="28"/>
          <w:szCs w:val="28"/>
          <w:lang w:val="tt-RU"/>
        </w:rPr>
        <w:t xml:space="preserve"> </w:t>
      </w:r>
      <w:r w:rsidRPr="00371B85">
        <w:rPr>
          <w:rFonts w:ascii="Times New Roman" w:hAnsi="Times New Roman"/>
          <w:sz w:val="28"/>
          <w:szCs w:val="28"/>
          <w:lang w:val="tt-RU"/>
        </w:rPr>
        <w:t>201</w:t>
      </w:r>
      <w:r>
        <w:rPr>
          <w:rFonts w:ascii="Times New Roman" w:hAnsi="Times New Roman"/>
          <w:sz w:val="28"/>
          <w:szCs w:val="28"/>
          <w:lang w:val="tt-RU"/>
        </w:rPr>
        <w:t>9</w:t>
      </w:r>
      <w:r w:rsidRPr="00371B85">
        <w:rPr>
          <w:rFonts w:ascii="Times New Roman" w:hAnsi="Times New Roman"/>
          <w:sz w:val="28"/>
          <w:szCs w:val="28"/>
          <w:lang w:val="tt-RU"/>
        </w:rPr>
        <w:t xml:space="preserve"> елда </w:t>
      </w:r>
      <w:r w:rsidRPr="00FA6051">
        <w:rPr>
          <w:rFonts w:ascii="Times New Roman" w:hAnsi="Times New Roman"/>
          <w:color w:val="000000" w:themeColor="text1"/>
          <w:sz w:val="28"/>
          <w:szCs w:val="28"/>
          <w:lang w:val="tt-RU"/>
        </w:rPr>
        <w:t xml:space="preserve">506 кешедән 253000 сум җыйнарга тиеш булып, 253000 сум акча җыйналды, 100%. Республикадан 1012000 сум субсидия кайтты. Шулай итеп, җирлектәге эшләрне башкару өчен 1 млн. 265 мең </w:t>
      </w:r>
      <w:r w:rsidRPr="00A22DE1">
        <w:rPr>
          <w:rFonts w:ascii="Times New Roman" w:hAnsi="Times New Roman"/>
          <w:color w:val="000000" w:themeColor="text1"/>
          <w:sz w:val="28"/>
          <w:szCs w:val="28"/>
          <w:lang w:val="tt-RU"/>
        </w:rPr>
        <w:t xml:space="preserve">сум </w:t>
      </w:r>
      <w:r w:rsidRPr="00371B85">
        <w:rPr>
          <w:rFonts w:ascii="Times New Roman" w:hAnsi="Times New Roman"/>
          <w:sz w:val="28"/>
          <w:szCs w:val="28"/>
          <w:lang w:val="tt-RU"/>
        </w:rPr>
        <w:t>финанс булдырылды.</w:t>
      </w:r>
      <w:r>
        <w:rPr>
          <w:rFonts w:ascii="Times New Roman" w:hAnsi="Times New Roman"/>
          <w:sz w:val="28"/>
          <w:szCs w:val="28"/>
          <w:lang w:val="tt-RU"/>
        </w:rPr>
        <w:t xml:space="preserve"> </w:t>
      </w:r>
      <w:r w:rsidR="00D274DF">
        <w:rPr>
          <w:rFonts w:ascii="Times New Roman" w:hAnsi="Times New Roman"/>
          <w:sz w:val="28"/>
          <w:szCs w:val="28"/>
          <w:lang w:val="tt-RU"/>
        </w:rPr>
        <w:t>Авыллар буенча с</w:t>
      </w:r>
      <w:r>
        <w:rPr>
          <w:rFonts w:ascii="Times New Roman" w:hAnsi="Times New Roman"/>
          <w:sz w:val="28"/>
          <w:szCs w:val="28"/>
          <w:lang w:val="tt-RU"/>
        </w:rPr>
        <w:t>аннар слайдта күренә</w:t>
      </w:r>
      <w:r w:rsidRPr="00DF55CF">
        <w:rPr>
          <w:rFonts w:ascii="Times New Roman" w:hAnsi="Times New Roman"/>
          <w:b/>
          <w:sz w:val="28"/>
          <w:szCs w:val="28"/>
          <w:lang w:val="tt-RU"/>
        </w:rPr>
        <w:t xml:space="preserve">. </w:t>
      </w:r>
    </w:p>
    <w:tbl>
      <w:tblPr>
        <w:tblStyle w:val="a3"/>
        <w:tblW w:w="0" w:type="auto"/>
        <w:tblInd w:w="392" w:type="dxa"/>
        <w:tblLook w:val="04A0" w:firstRow="1" w:lastRow="0" w:firstColumn="1" w:lastColumn="0" w:noHBand="0" w:noVBand="1"/>
      </w:tblPr>
      <w:tblGrid>
        <w:gridCol w:w="2190"/>
        <w:gridCol w:w="1665"/>
        <w:gridCol w:w="1446"/>
        <w:gridCol w:w="1455"/>
        <w:gridCol w:w="1278"/>
        <w:gridCol w:w="1145"/>
      </w:tblGrid>
      <w:tr w:rsidR="002B170E" w:rsidRPr="00371B85" w:rsidTr="00187CCC">
        <w:tc>
          <w:tcPr>
            <w:tcW w:w="2190" w:type="dxa"/>
          </w:tcPr>
          <w:p w:rsidR="002B170E" w:rsidRPr="00371B85" w:rsidRDefault="002B170E" w:rsidP="00187CCC">
            <w:pPr>
              <w:rPr>
                <w:rFonts w:ascii="Times New Roman" w:hAnsi="Times New Roman"/>
                <w:sz w:val="28"/>
                <w:szCs w:val="28"/>
                <w:lang w:val="tt-RU"/>
              </w:rPr>
            </w:pPr>
            <w:r w:rsidRPr="00371B85">
              <w:rPr>
                <w:rFonts w:ascii="Times New Roman" w:hAnsi="Times New Roman"/>
                <w:sz w:val="28"/>
                <w:szCs w:val="28"/>
                <w:lang w:val="tt-RU"/>
              </w:rPr>
              <w:t xml:space="preserve">      Сайлаучы</w:t>
            </w:r>
          </w:p>
        </w:tc>
        <w:tc>
          <w:tcPr>
            <w:tcW w:w="1665" w:type="dxa"/>
          </w:tcPr>
          <w:p w:rsidR="002B170E" w:rsidRPr="00371B85" w:rsidRDefault="002B170E" w:rsidP="00187CCC">
            <w:pPr>
              <w:rPr>
                <w:rFonts w:ascii="Times New Roman" w:hAnsi="Times New Roman"/>
                <w:sz w:val="28"/>
                <w:szCs w:val="28"/>
                <w:lang w:val="tt-RU"/>
              </w:rPr>
            </w:pPr>
            <w:r w:rsidRPr="00371B85">
              <w:rPr>
                <w:rFonts w:ascii="Times New Roman" w:hAnsi="Times New Roman"/>
                <w:sz w:val="28"/>
                <w:szCs w:val="28"/>
                <w:lang w:val="tt-RU"/>
              </w:rPr>
              <w:t>Үзара салым суммасы</w:t>
            </w:r>
          </w:p>
        </w:tc>
        <w:tc>
          <w:tcPr>
            <w:tcW w:w="1446" w:type="dxa"/>
          </w:tcPr>
          <w:p w:rsidR="002B170E" w:rsidRPr="00371B85" w:rsidRDefault="002B170E" w:rsidP="00187CCC">
            <w:pPr>
              <w:rPr>
                <w:rFonts w:ascii="Times New Roman" w:hAnsi="Times New Roman"/>
                <w:sz w:val="28"/>
                <w:szCs w:val="28"/>
                <w:lang w:val="tt-RU"/>
              </w:rPr>
            </w:pPr>
            <w:r w:rsidRPr="00371B85">
              <w:rPr>
                <w:rFonts w:ascii="Times New Roman" w:hAnsi="Times New Roman"/>
                <w:sz w:val="28"/>
                <w:szCs w:val="28"/>
                <w:lang w:val="tt-RU"/>
              </w:rPr>
              <w:t>Җыелган сумма</w:t>
            </w:r>
          </w:p>
        </w:tc>
        <w:tc>
          <w:tcPr>
            <w:tcW w:w="1455" w:type="dxa"/>
          </w:tcPr>
          <w:p w:rsidR="002B170E" w:rsidRPr="00371B85" w:rsidRDefault="002B170E" w:rsidP="00187CCC">
            <w:pPr>
              <w:rPr>
                <w:rFonts w:ascii="Times New Roman" w:hAnsi="Times New Roman"/>
                <w:sz w:val="28"/>
                <w:szCs w:val="28"/>
                <w:lang w:val="tt-RU"/>
              </w:rPr>
            </w:pPr>
            <w:r w:rsidRPr="00371B85">
              <w:rPr>
                <w:rFonts w:ascii="Times New Roman" w:hAnsi="Times New Roman"/>
                <w:sz w:val="28"/>
                <w:szCs w:val="28"/>
                <w:lang w:val="tt-RU"/>
              </w:rPr>
              <w:t xml:space="preserve">Дәүләттән </w:t>
            </w:r>
          </w:p>
        </w:tc>
        <w:tc>
          <w:tcPr>
            <w:tcW w:w="1278" w:type="dxa"/>
          </w:tcPr>
          <w:p w:rsidR="002B170E" w:rsidRPr="00371B85" w:rsidRDefault="002B170E" w:rsidP="00187CCC">
            <w:pPr>
              <w:rPr>
                <w:rFonts w:ascii="Times New Roman" w:hAnsi="Times New Roman"/>
                <w:sz w:val="28"/>
                <w:szCs w:val="28"/>
                <w:lang w:val="tt-RU"/>
              </w:rPr>
            </w:pPr>
            <w:r w:rsidRPr="00371B85">
              <w:rPr>
                <w:rFonts w:ascii="Times New Roman" w:hAnsi="Times New Roman"/>
                <w:sz w:val="28"/>
                <w:szCs w:val="28"/>
                <w:lang w:val="tt-RU"/>
              </w:rPr>
              <w:t>Барлыгы</w:t>
            </w:r>
          </w:p>
        </w:tc>
        <w:tc>
          <w:tcPr>
            <w:tcW w:w="1145" w:type="dxa"/>
          </w:tcPr>
          <w:p w:rsidR="002B170E" w:rsidRPr="00371B85" w:rsidRDefault="002B170E" w:rsidP="00187CCC">
            <w:pPr>
              <w:rPr>
                <w:rFonts w:ascii="Times New Roman" w:hAnsi="Times New Roman"/>
                <w:sz w:val="28"/>
                <w:szCs w:val="28"/>
                <w:lang w:val="tt-RU"/>
              </w:rPr>
            </w:pPr>
            <w:r w:rsidRPr="00371B85">
              <w:rPr>
                <w:rFonts w:ascii="Times New Roman" w:hAnsi="Times New Roman"/>
                <w:sz w:val="28"/>
                <w:szCs w:val="28"/>
                <w:lang w:val="tt-RU"/>
              </w:rPr>
              <w:t>Үтәлеш</w:t>
            </w:r>
          </w:p>
          <w:p w:rsidR="002B170E" w:rsidRPr="00371B85" w:rsidRDefault="002B170E" w:rsidP="00187CCC">
            <w:pPr>
              <w:rPr>
                <w:rFonts w:ascii="Times New Roman" w:hAnsi="Times New Roman"/>
                <w:sz w:val="28"/>
                <w:szCs w:val="28"/>
                <w:lang w:val="tt-RU"/>
              </w:rPr>
            </w:pPr>
            <w:r w:rsidRPr="00371B85">
              <w:rPr>
                <w:rFonts w:ascii="Times New Roman" w:hAnsi="Times New Roman"/>
                <w:sz w:val="28"/>
                <w:szCs w:val="28"/>
                <w:lang w:val="tt-RU"/>
              </w:rPr>
              <w:t>%</w:t>
            </w:r>
          </w:p>
        </w:tc>
      </w:tr>
      <w:tr w:rsidR="002B170E" w:rsidRPr="00A22DE1" w:rsidTr="00187CCC">
        <w:tc>
          <w:tcPr>
            <w:tcW w:w="2190"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 xml:space="preserve">      506</w:t>
            </w:r>
          </w:p>
        </w:tc>
        <w:tc>
          <w:tcPr>
            <w:tcW w:w="1665"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 xml:space="preserve">  500</w:t>
            </w:r>
          </w:p>
        </w:tc>
        <w:tc>
          <w:tcPr>
            <w:tcW w:w="1446"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253000</w:t>
            </w:r>
          </w:p>
        </w:tc>
        <w:tc>
          <w:tcPr>
            <w:tcW w:w="1455"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1012000</w:t>
            </w:r>
          </w:p>
        </w:tc>
        <w:tc>
          <w:tcPr>
            <w:tcW w:w="1278"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1265000</w:t>
            </w:r>
          </w:p>
        </w:tc>
        <w:tc>
          <w:tcPr>
            <w:tcW w:w="1145"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100</w:t>
            </w:r>
          </w:p>
        </w:tc>
      </w:tr>
    </w:tbl>
    <w:p w:rsidR="002B170E" w:rsidRPr="00A22DE1" w:rsidRDefault="002B170E" w:rsidP="002B170E">
      <w:pPr>
        <w:spacing w:after="0" w:line="240" w:lineRule="auto"/>
        <w:jc w:val="both"/>
        <w:rPr>
          <w:rFonts w:ascii="Times New Roman" w:hAnsi="Times New Roman"/>
          <w:color w:val="000000" w:themeColor="text1"/>
          <w:sz w:val="28"/>
          <w:szCs w:val="28"/>
          <w:lang w:val="tt-RU"/>
        </w:rPr>
      </w:pPr>
    </w:p>
    <w:tbl>
      <w:tblPr>
        <w:tblStyle w:val="a3"/>
        <w:tblW w:w="9497" w:type="dxa"/>
        <w:tblInd w:w="392" w:type="dxa"/>
        <w:tblLook w:val="04A0" w:firstRow="1" w:lastRow="0" w:firstColumn="1" w:lastColumn="0" w:noHBand="0" w:noVBand="1"/>
      </w:tblPr>
      <w:tblGrid>
        <w:gridCol w:w="567"/>
        <w:gridCol w:w="2551"/>
        <w:gridCol w:w="1843"/>
        <w:gridCol w:w="1509"/>
        <w:gridCol w:w="1455"/>
        <w:gridCol w:w="1572"/>
      </w:tblGrid>
      <w:tr w:rsidR="002B170E" w:rsidRPr="00A22DE1" w:rsidTr="00187CCC">
        <w:tc>
          <w:tcPr>
            <w:tcW w:w="567" w:type="dxa"/>
          </w:tcPr>
          <w:p w:rsidR="002B170E" w:rsidRPr="00A22DE1" w:rsidRDefault="002B170E" w:rsidP="00187CCC">
            <w:pPr>
              <w:rPr>
                <w:rFonts w:ascii="Times New Roman" w:hAnsi="Times New Roman"/>
                <w:color w:val="000000" w:themeColor="text1"/>
                <w:sz w:val="28"/>
                <w:szCs w:val="28"/>
              </w:rPr>
            </w:pPr>
            <w:r w:rsidRPr="00A22DE1">
              <w:rPr>
                <w:rFonts w:ascii="Times New Roman" w:hAnsi="Times New Roman"/>
                <w:color w:val="000000" w:themeColor="text1"/>
                <w:sz w:val="28"/>
                <w:szCs w:val="28"/>
              </w:rPr>
              <w:t>№</w:t>
            </w:r>
          </w:p>
        </w:tc>
        <w:tc>
          <w:tcPr>
            <w:tcW w:w="2551"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 xml:space="preserve">     Авыллар </w:t>
            </w:r>
          </w:p>
        </w:tc>
        <w:tc>
          <w:tcPr>
            <w:tcW w:w="1843"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Халык саны</w:t>
            </w:r>
          </w:p>
        </w:tc>
        <w:tc>
          <w:tcPr>
            <w:tcW w:w="1509"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Җыелган сумма</w:t>
            </w:r>
          </w:p>
        </w:tc>
        <w:tc>
          <w:tcPr>
            <w:tcW w:w="1455"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 xml:space="preserve">Дәүләттән </w:t>
            </w:r>
          </w:p>
        </w:tc>
        <w:tc>
          <w:tcPr>
            <w:tcW w:w="1572"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Барлыгы</w:t>
            </w:r>
          </w:p>
        </w:tc>
      </w:tr>
      <w:tr w:rsidR="002B170E" w:rsidRPr="00A22DE1" w:rsidTr="00187CCC">
        <w:tc>
          <w:tcPr>
            <w:tcW w:w="567"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1</w:t>
            </w:r>
          </w:p>
        </w:tc>
        <w:tc>
          <w:tcPr>
            <w:tcW w:w="2551"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Олы Мишә</w:t>
            </w:r>
          </w:p>
        </w:tc>
        <w:tc>
          <w:tcPr>
            <w:tcW w:w="1843"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276</w:t>
            </w:r>
          </w:p>
        </w:tc>
        <w:tc>
          <w:tcPr>
            <w:tcW w:w="1509"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138000</w:t>
            </w:r>
          </w:p>
        </w:tc>
        <w:tc>
          <w:tcPr>
            <w:tcW w:w="1455"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522000</w:t>
            </w:r>
          </w:p>
        </w:tc>
        <w:tc>
          <w:tcPr>
            <w:tcW w:w="1572"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690000</w:t>
            </w:r>
          </w:p>
        </w:tc>
      </w:tr>
      <w:tr w:rsidR="002B170E" w:rsidRPr="00A22DE1" w:rsidTr="00187CCC">
        <w:tc>
          <w:tcPr>
            <w:tcW w:w="567"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2</w:t>
            </w:r>
          </w:p>
        </w:tc>
        <w:tc>
          <w:tcPr>
            <w:tcW w:w="2551"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Олы Саурыш</w:t>
            </w:r>
          </w:p>
        </w:tc>
        <w:tc>
          <w:tcPr>
            <w:tcW w:w="1843"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71</w:t>
            </w:r>
          </w:p>
        </w:tc>
        <w:tc>
          <w:tcPr>
            <w:tcW w:w="1509"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35500</w:t>
            </w:r>
          </w:p>
        </w:tc>
        <w:tc>
          <w:tcPr>
            <w:tcW w:w="1455"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142000</w:t>
            </w:r>
          </w:p>
        </w:tc>
        <w:tc>
          <w:tcPr>
            <w:tcW w:w="1572"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177500</w:t>
            </w:r>
          </w:p>
        </w:tc>
      </w:tr>
      <w:tr w:rsidR="002B170E" w:rsidRPr="00A22DE1" w:rsidTr="00187CCC">
        <w:tc>
          <w:tcPr>
            <w:tcW w:w="567"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3</w:t>
            </w:r>
          </w:p>
        </w:tc>
        <w:tc>
          <w:tcPr>
            <w:tcW w:w="2551"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Түбән Саурыш</w:t>
            </w:r>
          </w:p>
        </w:tc>
        <w:tc>
          <w:tcPr>
            <w:tcW w:w="1843"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130</w:t>
            </w:r>
          </w:p>
        </w:tc>
        <w:tc>
          <w:tcPr>
            <w:tcW w:w="1509"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65000</w:t>
            </w:r>
          </w:p>
        </w:tc>
        <w:tc>
          <w:tcPr>
            <w:tcW w:w="1455"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260000</w:t>
            </w:r>
          </w:p>
        </w:tc>
        <w:tc>
          <w:tcPr>
            <w:tcW w:w="1572"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325000</w:t>
            </w:r>
          </w:p>
        </w:tc>
      </w:tr>
      <w:tr w:rsidR="002B170E" w:rsidRPr="00A22DE1" w:rsidTr="00187CCC">
        <w:tc>
          <w:tcPr>
            <w:tcW w:w="567"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4</w:t>
            </w:r>
          </w:p>
        </w:tc>
        <w:tc>
          <w:tcPr>
            <w:tcW w:w="2551"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Җәнәй</w:t>
            </w:r>
          </w:p>
        </w:tc>
        <w:tc>
          <w:tcPr>
            <w:tcW w:w="1843"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29</w:t>
            </w:r>
          </w:p>
        </w:tc>
        <w:tc>
          <w:tcPr>
            <w:tcW w:w="1509"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14500</w:t>
            </w:r>
          </w:p>
        </w:tc>
        <w:tc>
          <w:tcPr>
            <w:tcW w:w="1455"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58000</w:t>
            </w:r>
          </w:p>
        </w:tc>
        <w:tc>
          <w:tcPr>
            <w:tcW w:w="1572" w:type="dxa"/>
          </w:tcPr>
          <w:p w:rsidR="002B170E" w:rsidRPr="00A22DE1" w:rsidRDefault="002B170E" w:rsidP="00187CCC">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72500</w:t>
            </w:r>
          </w:p>
        </w:tc>
      </w:tr>
    </w:tbl>
    <w:p w:rsidR="002B170E" w:rsidRPr="00A22DE1" w:rsidRDefault="002B170E" w:rsidP="002B170E">
      <w:pPr>
        <w:spacing w:after="0" w:line="240" w:lineRule="auto"/>
        <w:jc w:val="both"/>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 xml:space="preserve">    </w:t>
      </w:r>
    </w:p>
    <w:p w:rsidR="002B170E" w:rsidRPr="00475A28" w:rsidRDefault="002B170E" w:rsidP="002B170E">
      <w:pPr>
        <w:spacing w:after="0" w:line="240" w:lineRule="auto"/>
        <w:jc w:val="both"/>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 xml:space="preserve">   </w:t>
      </w:r>
      <w:r w:rsidR="00A35346">
        <w:rPr>
          <w:rFonts w:ascii="Times New Roman" w:hAnsi="Times New Roman"/>
          <w:color w:val="000000" w:themeColor="text1"/>
          <w:sz w:val="28"/>
          <w:szCs w:val="28"/>
          <w:lang w:val="tt-RU"/>
        </w:rPr>
        <w:t xml:space="preserve">  </w:t>
      </w:r>
      <w:r w:rsidRPr="00A22DE1">
        <w:rPr>
          <w:rFonts w:ascii="Times New Roman" w:hAnsi="Times New Roman"/>
          <w:color w:val="000000" w:themeColor="text1"/>
          <w:sz w:val="28"/>
          <w:szCs w:val="28"/>
          <w:lang w:val="tt-RU"/>
        </w:rPr>
        <w:t xml:space="preserve">2019 елда, 3 авылда, 735 мең сумга 691,6 метр </w:t>
      </w:r>
      <w:r w:rsidRPr="00475A28">
        <w:rPr>
          <w:rFonts w:ascii="Times New Roman" w:hAnsi="Times New Roman"/>
          <w:color w:val="000000" w:themeColor="text1"/>
          <w:sz w:val="28"/>
          <w:szCs w:val="28"/>
          <w:lang w:val="tt-RU"/>
        </w:rPr>
        <w:t>юл салынды. Юллар конкурска куеп, сыйфатлы итеп башкарыл</w:t>
      </w:r>
      <w:r>
        <w:rPr>
          <w:rFonts w:ascii="Times New Roman" w:hAnsi="Times New Roman"/>
          <w:color w:val="000000" w:themeColor="text1"/>
          <w:sz w:val="28"/>
          <w:szCs w:val="28"/>
          <w:lang w:val="tt-RU"/>
        </w:rPr>
        <w:t>ган</w:t>
      </w:r>
      <w:r w:rsidRPr="00475A28">
        <w:rPr>
          <w:rFonts w:ascii="Times New Roman" w:hAnsi="Times New Roman"/>
          <w:color w:val="000000" w:themeColor="text1"/>
          <w:sz w:val="28"/>
          <w:szCs w:val="28"/>
          <w:lang w:val="tt-RU"/>
        </w:rPr>
        <w:t>, урамнарның күп өлешенә вак таш түшәл</w:t>
      </w:r>
      <w:r>
        <w:rPr>
          <w:rFonts w:ascii="Times New Roman" w:hAnsi="Times New Roman"/>
          <w:color w:val="000000" w:themeColor="text1"/>
          <w:sz w:val="28"/>
          <w:szCs w:val="28"/>
          <w:lang w:val="tt-RU"/>
        </w:rPr>
        <w:t>гән</w:t>
      </w:r>
      <w:r w:rsidRPr="00475A28">
        <w:rPr>
          <w:rFonts w:ascii="Times New Roman" w:hAnsi="Times New Roman"/>
          <w:color w:val="000000" w:themeColor="text1"/>
          <w:sz w:val="28"/>
          <w:szCs w:val="28"/>
          <w:lang w:val="tt-RU"/>
        </w:rPr>
        <w:t xml:space="preserve">. </w:t>
      </w:r>
    </w:p>
    <w:p w:rsidR="002B170E" w:rsidRPr="00475A28" w:rsidRDefault="002B170E" w:rsidP="002B170E">
      <w:pPr>
        <w:spacing w:after="0" w:line="240" w:lineRule="auto"/>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A35346">
        <w:rPr>
          <w:rFonts w:ascii="Times New Roman" w:hAnsi="Times New Roman"/>
          <w:color w:val="000000" w:themeColor="text1"/>
          <w:sz w:val="28"/>
          <w:szCs w:val="28"/>
          <w:lang w:val="tt-RU"/>
        </w:rPr>
        <w:t xml:space="preserve"> </w:t>
      </w:r>
      <w:r w:rsidR="0092544B">
        <w:rPr>
          <w:rFonts w:ascii="Times New Roman" w:hAnsi="Times New Roman"/>
          <w:color w:val="000000" w:themeColor="text1"/>
          <w:sz w:val="28"/>
          <w:szCs w:val="28"/>
          <w:lang w:val="tt-RU"/>
        </w:rPr>
        <w:t xml:space="preserve"> </w:t>
      </w:r>
      <w:r>
        <w:rPr>
          <w:rFonts w:ascii="Times New Roman" w:hAnsi="Times New Roman"/>
          <w:color w:val="000000" w:themeColor="text1"/>
          <w:sz w:val="28"/>
          <w:szCs w:val="28"/>
          <w:lang w:val="tt-RU"/>
        </w:rPr>
        <w:t xml:space="preserve">Олы Саурыш авылы урамнарын тәртипкә китерү генә безнең өчен зур проблема булып тора </w:t>
      </w:r>
      <w:r w:rsidRPr="00475A28">
        <w:rPr>
          <w:rFonts w:ascii="Times New Roman" w:hAnsi="Times New Roman"/>
          <w:color w:val="000000" w:themeColor="text1"/>
          <w:sz w:val="28"/>
          <w:szCs w:val="28"/>
          <w:lang w:val="tt-RU"/>
        </w:rPr>
        <w:t>, чөнки урамнар озын, ә халкы аз, бер елга 100 метр юл эшл</w:t>
      </w:r>
      <w:r>
        <w:rPr>
          <w:rFonts w:ascii="Times New Roman" w:hAnsi="Times New Roman"/>
          <w:color w:val="000000" w:themeColor="text1"/>
          <w:sz w:val="28"/>
          <w:szCs w:val="28"/>
          <w:lang w:val="tt-RU"/>
        </w:rPr>
        <w:t>әнә</w:t>
      </w:r>
      <w:r w:rsidRPr="00475A28">
        <w:rPr>
          <w:rFonts w:ascii="Times New Roman" w:hAnsi="Times New Roman"/>
          <w:color w:val="000000" w:themeColor="text1"/>
          <w:sz w:val="28"/>
          <w:szCs w:val="28"/>
          <w:lang w:val="tt-RU"/>
        </w:rPr>
        <w:t xml:space="preserve">. </w:t>
      </w:r>
      <w:r>
        <w:rPr>
          <w:rFonts w:ascii="Times New Roman" w:hAnsi="Times New Roman"/>
          <w:color w:val="000000" w:themeColor="text1"/>
          <w:sz w:val="28"/>
          <w:szCs w:val="28"/>
          <w:lang w:val="tt-RU"/>
        </w:rPr>
        <w:t>Госман Хабибуллин урамы бик авыр мәс</w:t>
      </w:r>
      <w:r w:rsidRPr="00942977">
        <w:rPr>
          <w:rFonts w:ascii="Times New Roman" w:hAnsi="Times New Roman"/>
          <w:color w:val="000000" w:themeColor="text1"/>
          <w:sz w:val="28"/>
          <w:szCs w:val="28"/>
          <w:lang w:val="tt-RU"/>
        </w:rPr>
        <w:t>ь</w:t>
      </w:r>
      <w:r>
        <w:rPr>
          <w:rFonts w:ascii="Times New Roman" w:hAnsi="Times New Roman"/>
          <w:color w:val="000000" w:themeColor="text1"/>
          <w:sz w:val="28"/>
          <w:szCs w:val="28"/>
          <w:lang w:val="tt-RU"/>
        </w:rPr>
        <w:t>әлә, а</w:t>
      </w:r>
      <w:r w:rsidRPr="00475A28">
        <w:rPr>
          <w:rFonts w:ascii="Times New Roman" w:hAnsi="Times New Roman"/>
          <w:color w:val="000000" w:themeColor="text1"/>
          <w:sz w:val="28"/>
          <w:szCs w:val="28"/>
          <w:lang w:val="tt-RU"/>
        </w:rPr>
        <w:t xml:space="preserve">выл кешеләре республика программасына өмет итә. </w:t>
      </w:r>
    </w:p>
    <w:p w:rsidR="002B170E" w:rsidRPr="00475A28" w:rsidRDefault="002B170E" w:rsidP="002B170E">
      <w:pPr>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A35346">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Олы Мишә һәм Түбән Саурыш</w:t>
      </w:r>
      <w:r>
        <w:rPr>
          <w:rFonts w:ascii="Times New Roman" w:hAnsi="Times New Roman"/>
          <w:color w:val="000000" w:themeColor="text1"/>
          <w:sz w:val="28"/>
          <w:szCs w:val="28"/>
          <w:lang w:val="tt-RU"/>
        </w:rPr>
        <w:t>, Олы Саурыш</w:t>
      </w:r>
      <w:r w:rsidRPr="00475A28">
        <w:rPr>
          <w:rFonts w:ascii="Times New Roman" w:hAnsi="Times New Roman"/>
          <w:color w:val="000000" w:themeColor="text1"/>
          <w:sz w:val="28"/>
          <w:szCs w:val="28"/>
          <w:lang w:val="tt-RU"/>
        </w:rPr>
        <w:t xml:space="preserve"> авылларында </w:t>
      </w:r>
      <w:r w:rsidRPr="007B2CB6">
        <w:rPr>
          <w:rFonts w:ascii="Times New Roman" w:hAnsi="Times New Roman"/>
          <w:color w:val="000000" w:themeColor="text1"/>
          <w:sz w:val="28"/>
          <w:szCs w:val="28"/>
          <w:lang w:val="tt-RU"/>
        </w:rPr>
        <w:t>210 м</w:t>
      </w:r>
      <w:r>
        <w:rPr>
          <w:rFonts w:ascii="Times New Roman" w:hAnsi="Times New Roman"/>
          <w:color w:val="000000" w:themeColor="text1"/>
          <w:sz w:val="28"/>
          <w:szCs w:val="28"/>
          <w:lang w:val="tt-RU"/>
        </w:rPr>
        <w:t>ең сумга пожарный гидрантлар куелган</w:t>
      </w:r>
      <w:r w:rsidRPr="007B2CB6">
        <w:rPr>
          <w:rFonts w:ascii="Times New Roman" w:hAnsi="Times New Roman"/>
          <w:color w:val="000000" w:themeColor="text1"/>
          <w:sz w:val="28"/>
          <w:szCs w:val="28"/>
          <w:lang w:val="tt-RU"/>
        </w:rPr>
        <w:t xml:space="preserve">. Алдагы елларда да пожарный </w:t>
      </w:r>
      <w:r w:rsidRPr="00475A28">
        <w:rPr>
          <w:rFonts w:ascii="Times New Roman" w:hAnsi="Times New Roman"/>
          <w:color w:val="000000" w:themeColor="text1"/>
          <w:sz w:val="28"/>
          <w:szCs w:val="28"/>
          <w:lang w:val="tt-RU"/>
        </w:rPr>
        <w:t>гидрантларны куюны дәвам итәчәкбез.</w:t>
      </w:r>
    </w:p>
    <w:p w:rsidR="002B170E" w:rsidRDefault="002B170E" w:rsidP="002B170E">
      <w:pPr>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A35346">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 xml:space="preserve">Җәнәй авылына, булган барлык суммага </w:t>
      </w:r>
      <w:r w:rsidRPr="005B6492">
        <w:rPr>
          <w:rFonts w:ascii="Times New Roman" w:hAnsi="Times New Roman"/>
          <w:color w:val="000000" w:themeColor="text1"/>
          <w:sz w:val="28"/>
          <w:szCs w:val="28"/>
          <w:lang w:val="tt-RU"/>
        </w:rPr>
        <w:t>55000,</w:t>
      </w:r>
      <w:r>
        <w:rPr>
          <w:rFonts w:ascii="Times New Roman" w:hAnsi="Times New Roman"/>
          <w:color w:val="000000" w:themeColor="text1"/>
          <w:sz w:val="28"/>
          <w:szCs w:val="28"/>
          <w:lang w:val="tt-RU"/>
        </w:rPr>
        <w:t xml:space="preserve"> су кертү өчен торбалар алып куелган</w:t>
      </w:r>
      <w:r w:rsidRPr="005B6492">
        <w:rPr>
          <w:rFonts w:ascii="Times New Roman" w:hAnsi="Times New Roman"/>
          <w:color w:val="000000" w:themeColor="text1"/>
          <w:sz w:val="28"/>
          <w:szCs w:val="28"/>
          <w:lang w:val="tt-RU"/>
        </w:rPr>
        <w:t>. 20</w:t>
      </w:r>
      <w:r>
        <w:rPr>
          <w:rFonts w:ascii="Times New Roman" w:hAnsi="Times New Roman"/>
          <w:color w:val="000000" w:themeColor="text1"/>
          <w:sz w:val="28"/>
          <w:szCs w:val="28"/>
          <w:lang w:val="tt-RU"/>
        </w:rPr>
        <w:t>20</w:t>
      </w:r>
      <w:r w:rsidRPr="005B6492">
        <w:rPr>
          <w:rFonts w:ascii="Times New Roman" w:hAnsi="Times New Roman"/>
          <w:color w:val="000000" w:themeColor="text1"/>
          <w:sz w:val="28"/>
          <w:szCs w:val="28"/>
          <w:lang w:val="tt-RU"/>
        </w:rPr>
        <w:t xml:space="preserve"> елда</w:t>
      </w:r>
      <w:r>
        <w:rPr>
          <w:rFonts w:ascii="Times New Roman" w:hAnsi="Times New Roman"/>
          <w:color w:val="000000" w:themeColor="text1"/>
          <w:sz w:val="28"/>
          <w:szCs w:val="28"/>
          <w:lang w:val="tt-RU"/>
        </w:rPr>
        <w:t xml:space="preserve"> да, булган сумманы торбаларны урнаштыру, юл салу</w:t>
      </w:r>
      <w:r w:rsidRPr="005B6492">
        <w:rPr>
          <w:rFonts w:ascii="Times New Roman" w:hAnsi="Times New Roman"/>
          <w:color w:val="000000" w:themeColor="text1"/>
          <w:sz w:val="28"/>
          <w:szCs w:val="28"/>
          <w:lang w:val="tt-RU"/>
        </w:rPr>
        <w:t xml:space="preserve"> өчен тотачакбыз.</w:t>
      </w:r>
    </w:p>
    <w:p w:rsidR="002B170E" w:rsidRPr="00475A28" w:rsidRDefault="002B170E" w:rsidP="002B170E">
      <w:pPr>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843F26">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Башкарылган эшләрдән күренгәнчә, үзара салым акчасы булу, авылда яшәүчеләрнең көнкүреш шартларын сизелерлек яхшырта.</w:t>
      </w:r>
    </w:p>
    <w:p w:rsidR="002B170E" w:rsidRDefault="002B170E" w:rsidP="002B170E">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Pr>
          <w:rFonts w:ascii="Times New Roman" w:hAnsi="Times New Roman"/>
          <w:color w:val="000000" w:themeColor="text1"/>
          <w:sz w:val="28"/>
          <w:szCs w:val="28"/>
          <w:lang w:val="tt-RU"/>
        </w:rPr>
        <w:t xml:space="preserve"> </w:t>
      </w:r>
      <w:r w:rsidR="0092544B">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 xml:space="preserve">Авыл кешеләре үз шәхси хуҗалыкларында терлек асрап, тулы авыл тормышы белән яшиләр. Җирлектәге халык төрле оешмаларда эшли, шуларның </w:t>
      </w:r>
      <w:r>
        <w:rPr>
          <w:rFonts w:ascii="Times New Roman" w:hAnsi="Times New Roman"/>
          <w:color w:val="000000" w:themeColor="text1"/>
          <w:sz w:val="28"/>
          <w:szCs w:val="28"/>
          <w:lang w:val="tt-RU"/>
        </w:rPr>
        <w:t>45е</w:t>
      </w:r>
      <w:r w:rsidRPr="00475A28">
        <w:rPr>
          <w:rFonts w:ascii="Times New Roman" w:hAnsi="Times New Roman"/>
          <w:color w:val="000000" w:themeColor="text1"/>
          <w:sz w:val="28"/>
          <w:szCs w:val="28"/>
          <w:lang w:val="tt-RU"/>
        </w:rPr>
        <w:t xml:space="preserve"> </w:t>
      </w:r>
      <w:r>
        <w:rPr>
          <w:rFonts w:ascii="Times New Roman" w:hAnsi="Times New Roman"/>
          <w:color w:val="000000" w:themeColor="text1"/>
          <w:sz w:val="28"/>
          <w:szCs w:val="28"/>
          <w:lang w:val="tt-RU"/>
        </w:rPr>
        <w:t>безнең яңа оешкан КФ(Х) “Ахметова Г</w:t>
      </w:r>
      <w:r w:rsidR="00246EFC">
        <w:rPr>
          <w:rFonts w:ascii="Times New Roman" w:hAnsi="Times New Roman"/>
          <w:color w:val="000000" w:themeColor="text1"/>
          <w:sz w:val="28"/>
          <w:szCs w:val="28"/>
          <w:lang w:val="tt-RU"/>
        </w:rPr>
        <w:t>ө</w:t>
      </w:r>
      <w:r>
        <w:rPr>
          <w:rFonts w:ascii="Times New Roman" w:hAnsi="Times New Roman"/>
          <w:color w:val="000000" w:themeColor="text1"/>
          <w:sz w:val="28"/>
          <w:szCs w:val="28"/>
          <w:lang w:val="tt-RU"/>
        </w:rPr>
        <w:t>лфия Фаниловна”</w:t>
      </w:r>
      <w:r w:rsidRPr="00475A28">
        <w:rPr>
          <w:rFonts w:ascii="Times New Roman" w:hAnsi="Times New Roman"/>
          <w:color w:val="000000" w:themeColor="text1"/>
          <w:sz w:val="28"/>
          <w:szCs w:val="28"/>
          <w:lang w:val="tt-RU"/>
        </w:rPr>
        <w:t xml:space="preserve"> оешмасында хезмәт күрсәтә. </w:t>
      </w:r>
    </w:p>
    <w:p w:rsidR="002B170E" w:rsidRPr="00475A28" w:rsidRDefault="002B170E" w:rsidP="002B170E">
      <w:pPr>
        <w:spacing w:after="0" w:line="240" w:lineRule="auto"/>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lastRenderedPageBreak/>
        <w:t xml:space="preserve">   </w:t>
      </w:r>
      <w:r w:rsidR="0092544B">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Шәхси хуҗалыкларның терлек баш санын саклап калу максатыннан, 201</w:t>
      </w:r>
      <w:r>
        <w:rPr>
          <w:rFonts w:ascii="Times New Roman" w:hAnsi="Times New Roman"/>
          <w:color w:val="000000" w:themeColor="text1"/>
          <w:sz w:val="28"/>
          <w:szCs w:val="28"/>
          <w:lang w:val="tt-RU"/>
        </w:rPr>
        <w:t>9</w:t>
      </w:r>
      <w:r w:rsidRPr="00475A28">
        <w:rPr>
          <w:rFonts w:ascii="Times New Roman" w:hAnsi="Times New Roman"/>
          <w:color w:val="000000" w:themeColor="text1"/>
          <w:sz w:val="28"/>
          <w:szCs w:val="28"/>
          <w:lang w:val="tt-RU"/>
        </w:rPr>
        <w:t xml:space="preserve"> елның январь аеннан эш башланып китте. </w:t>
      </w:r>
    </w:p>
    <w:tbl>
      <w:tblPr>
        <w:tblStyle w:val="a3"/>
        <w:tblW w:w="9645" w:type="dxa"/>
        <w:tblInd w:w="392" w:type="dxa"/>
        <w:tblLook w:val="04A0" w:firstRow="1" w:lastRow="0" w:firstColumn="1" w:lastColumn="0" w:noHBand="0" w:noVBand="1"/>
      </w:tblPr>
      <w:tblGrid>
        <w:gridCol w:w="856"/>
        <w:gridCol w:w="1837"/>
        <w:gridCol w:w="1843"/>
        <w:gridCol w:w="1559"/>
        <w:gridCol w:w="2058"/>
        <w:gridCol w:w="1492"/>
      </w:tblGrid>
      <w:tr w:rsidR="002B170E" w:rsidRPr="00475A28" w:rsidTr="00187CCC">
        <w:tc>
          <w:tcPr>
            <w:tcW w:w="856" w:type="dxa"/>
          </w:tcPr>
          <w:p w:rsidR="002B170E" w:rsidRPr="00475A28" w:rsidRDefault="002B170E" w:rsidP="00187CCC">
            <w:pPr>
              <w:rPr>
                <w:rFonts w:ascii="Times New Roman" w:hAnsi="Times New Roman"/>
                <w:color w:val="000000" w:themeColor="text1"/>
                <w:sz w:val="28"/>
                <w:szCs w:val="28"/>
                <w:lang w:val="tt-RU"/>
              </w:rPr>
            </w:pPr>
          </w:p>
          <w:p w:rsidR="002B170E" w:rsidRPr="00475A28" w:rsidRDefault="002B170E" w:rsidP="00187CCC">
            <w:pPr>
              <w:rPr>
                <w:rFonts w:ascii="Times New Roman" w:hAnsi="Times New Roman"/>
                <w:color w:val="000000" w:themeColor="text1"/>
                <w:sz w:val="28"/>
                <w:szCs w:val="28"/>
                <w:lang w:val="tt-RU"/>
              </w:rPr>
            </w:pPr>
          </w:p>
          <w:p w:rsidR="002B170E" w:rsidRPr="00475A28" w:rsidRDefault="002B170E" w:rsidP="00187CCC">
            <w:pPr>
              <w:rPr>
                <w:rFonts w:ascii="Times New Roman" w:hAnsi="Times New Roman"/>
                <w:color w:val="000000" w:themeColor="text1"/>
                <w:sz w:val="28"/>
                <w:szCs w:val="28"/>
                <w:lang w:val="tt-RU"/>
              </w:rPr>
            </w:pPr>
          </w:p>
        </w:tc>
        <w:tc>
          <w:tcPr>
            <w:tcW w:w="1837" w:type="dxa"/>
          </w:tcPr>
          <w:p w:rsidR="002B170E" w:rsidRPr="00475A28" w:rsidRDefault="002B170E" w:rsidP="00187CCC">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Мөгезле</w:t>
            </w:r>
          </w:p>
          <w:p w:rsidR="002B170E" w:rsidRPr="00475A28" w:rsidRDefault="002B170E" w:rsidP="00187CCC">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эре</w:t>
            </w:r>
          </w:p>
          <w:p w:rsidR="002B170E" w:rsidRPr="00475A28" w:rsidRDefault="002B170E" w:rsidP="00187CCC">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терлек</w:t>
            </w:r>
          </w:p>
        </w:tc>
        <w:tc>
          <w:tcPr>
            <w:tcW w:w="1843" w:type="dxa"/>
          </w:tcPr>
          <w:p w:rsidR="002B170E" w:rsidRPr="00475A28" w:rsidRDefault="002B170E" w:rsidP="00187CCC">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Сыер саны</w:t>
            </w:r>
          </w:p>
        </w:tc>
        <w:tc>
          <w:tcPr>
            <w:tcW w:w="1559" w:type="dxa"/>
          </w:tcPr>
          <w:p w:rsidR="002B170E" w:rsidRPr="00475A28" w:rsidRDefault="002B170E" w:rsidP="00187CCC">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Сарык</w:t>
            </w:r>
          </w:p>
        </w:tc>
        <w:tc>
          <w:tcPr>
            <w:tcW w:w="2058" w:type="dxa"/>
          </w:tcPr>
          <w:p w:rsidR="002B170E" w:rsidRPr="00475A28" w:rsidRDefault="002B170E" w:rsidP="00187CCC">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Атлар</w:t>
            </w:r>
          </w:p>
        </w:tc>
        <w:tc>
          <w:tcPr>
            <w:tcW w:w="1492" w:type="dxa"/>
          </w:tcPr>
          <w:p w:rsidR="002B170E" w:rsidRPr="00475A28" w:rsidRDefault="002B170E" w:rsidP="00187CCC">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Умарта</w:t>
            </w:r>
          </w:p>
        </w:tc>
      </w:tr>
      <w:tr w:rsidR="002B170E" w:rsidRPr="00475A28" w:rsidTr="00187CCC">
        <w:tc>
          <w:tcPr>
            <w:tcW w:w="856"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201</w:t>
            </w:r>
            <w:r>
              <w:rPr>
                <w:rFonts w:ascii="Times New Roman" w:hAnsi="Times New Roman"/>
                <w:color w:val="000000" w:themeColor="text1"/>
                <w:sz w:val="28"/>
                <w:szCs w:val="28"/>
                <w:lang w:val="tt-RU"/>
              </w:rPr>
              <w:t>9</w:t>
            </w:r>
          </w:p>
        </w:tc>
        <w:tc>
          <w:tcPr>
            <w:tcW w:w="1837" w:type="dxa"/>
          </w:tcPr>
          <w:p w:rsidR="002B170E" w:rsidRPr="00475A28" w:rsidRDefault="002B170E" w:rsidP="00187CCC">
            <w:pPr>
              <w:jc w:val="cente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396</w:t>
            </w:r>
          </w:p>
        </w:tc>
        <w:tc>
          <w:tcPr>
            <w:tcW w:w="1843" w:type="dxa"/>
          </w:tcPr>
          <w:p w:rsidR="002B170E" w:rsidRPr="00475A28" w:rsidRDefault="002B170E" w:rsidP="00187CCC">
            <w:pPr>
              <w:jc w:val="cente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189</w:t>
            </w:r>
          </w:p>
        </w:tc>
        <w:tc>
          <w:tcPr>
            <w:tcW w:w="1559" w:type="dxa"/>
          </w:tcPr>
          <w:p w:rsidR="002B170E" w:rsidRPr="00475A28" w:rsidRDefault="002B170E" w:rsidP="00187CCC">
            <w:pPr>
              <w:jc w:val="cente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573</w:t>
            </w:r>
          </w:p>
        </w:tc>
        <w:tc>
          <w:tcPr>
            <w:tcW w:w="2058" w:type="dxa"/>
          </w:tcPr>
          <w:p w:rsidR="002B170E" w:rsidRPr="00475A28" w:rsidRDefault="002B170E" w:rsidP="00187CCC">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w:t>
            </w:r>
            <w:r>
              <w:rPr>
                <w:rFonts w:ascii="Times New Roman" w:hAnsi="Times New Roman"/>
                <w:color w:val="000000" w:themeColor="text1"/>
                <w:sz w:val="28"/>
                <w:szCs w:val="28"/>
                <w:lang w:val="tt-RU"/>
              </w:rPr>
              <w:t>0</w:t>
            </w:r>
          </w:p>
        </w:tc>
        <w:tc>
          <w:tcPr>
            <w:tcW w:w="1492" w:type="dxa"/>
          </w:tcPr>
          <w:p w:rsidR="002B170E" w:rsidRPr="00475A28" w:rsidRDefault="002B170E" w:rsidP="00187CCC">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8</w:t>
            </w:r>
            <w:r>
              <w:rPr>
                <w:rFonts w:ascii="Times New Roman" w:hAnsi="Times New Roman"/>
                <w:color w:val="000000" w:themeColor="text1"/>
                <w:sz w:val="28"/>
                <w:szCs w:val="28"/>
                <w:lang w:val="tt-RU"/>
              </w:rPr>
              <w:t>3</w:t>
            </w:r>
          </w:p>
        </w:tc>
      </w:tr>
      <w:tr w:rsidR="002B170E" w:rsidRPr="00475A28" w:rsidTr="00187CCC">
        <w:tc>
          <w:tcPr>
            <w:tcW w:w="856"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20</w:t>
            </w:r>
            <w:r>
              <w:rPr>
                <w:rFonts w:ascii="Times New Roman" w:hAnsi="Times New Roman"/>
                <w:color w:val="000000" w:themeColor="text1"/>
                <w:sz w:val="28"/>
                <w:szCs w:val="28"/>
                <w:lang w:val="tt-RU"/>
              </w:rPr>
              <w:t>20</w:t>
            </w:r>
          </w:p>
        </w:tc>
        <w:tc>
          <w:tcPr>
            <w:tcW w:w="1837" w:type="dxa"/>
          </w:tcPr>
          <w:p w:rsidR="002B170E" w:rsidRPr="00475A28" w:rsidRDefault="002B170E" w:rsidP="00187CCC">
            <w:pPr>
              <w:jc w:val="cente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480</w:t>
            </w:r>
          </w:p>
        </w:tc>
        <w:tc>
          <w:tcPr>
            <w:tcW w:w="1843" w:type="dxa"/>
          </w:tcPr>
          <w:p w:rsidR="002B170E" w:rsidRPr="00475A28" w:rsidRDefault="002B170E" w:rsidP="00187CCC">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19</w:t>
            </w:r>
            <w:r>
              <w:rPr>
                <w:rFonts w:ascii="Times New Roman" w:hAnsi="Times New Roman"/>
                <w:color w:val="000000" w:themeColor="text1"/>
                <w:sz w:val="28"/>
                <w:szCs w:val="28"/>
                <w:lang w:val="tt-RU"/>
              </w:rPr>
              <w:t>7</w:t>
            </w:r>
          </w:p>
        </w:tc>
        <w:tc>
          <w:tcPr>
            <w:tcW w:w="1559" w:type="dxa"/>
          </w:tcPr>
          <w:p w:rsidR="002B170E" w:rsidRPr="00475A28" w:rsidRDefault="002B170E" w:rsidP="00187CCC">
            <w:pPr>
              <w:jc w:val="cente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628</w:t>
            </w:r>
          </w:p>
        </w:tc>
        <w:tc>
          <w:tcPr>
            <w:tcW w:w="2058" w:type="dxa"/>
          </w:tcPr>
          <w:p w:rsidR="002B170E" w:rsidRPr="00475A28" w:rsidRDefault="002B170E" w:rsidP="00187CCC">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w:t>
            </w:r>
            <w:r>
              <w:rPr>
                <w:rFonts w:ascii="Times New Roman" w:hAnsi="Times New Roman"/>
                <w:color w:val="000000" w:themeColor="text1"/>
                <w:sz w:val="28"/>
                <w:szCs w:val="28"/>
                <w:lang w:val="tt-RU"/>
              </w:rPr>
              <w:t>6</w:t>
            </w:r>
          </w:p>
        </w:tc>
        <w:tc>
          <w:tcPr>
            <w:tcW w:w="1492" w:type="dxa"/>
          </w:tcPr>
          <w:p w:rsidR="002B170E" w:rsidRPr="00475A28" w:rsidRDefault="002B170E" w:rsidP="00187CCC">
            <w:pPr>
              <w:jc w:val="cente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97</w:t>
            </w:r>
          </w:p>
        </w:tc>
      </w:tr>
      <w:tr w:rsidR="002B170E" w:rsidRPr="00475A28" w:rsidTr="00187CCC">
        <w:tc>
          <w:tcPr>
            <w:tcW w:w="856" w:type="dxa"/>
          </w:tcPr>
          <w:p w:rsidR="002B170E" w:rsidRPr="00475A28" w:rsidRDefault="002B170E" w:rsidP="00187CCC">
            <w:pPr>
              <w:rPr>
                <w:rFonts w:ascii="Times New Roman" w:hAnsi="Times New Roman"/>
                <w:color w:val="000000" w:themeColor="text1"/>
                <w:sz w:val="28"/>
                <w:szCs w:val="28"/>
                <w:lang w:val="tt-RU"/>
              </w:rPr>
            </w:pPr>
          </w:p>
        </w:tc>
        <w:tc>
          <w:tcPr>
            <w:tcW w:w="1837" w:type="dxa"/>
          </w:tcPr>
          <w:p w:rsidR="002B170E" w:rsidRPr="00475A28" w:rsidRDefault="002B170E" w:rsidP="00187CCC">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w:t>
            </w:r>
            <w:r>
              <w:rPr>
                <w:rFonts w:ascii="Times New Roman" w:hAnsi="Times New Roman"/>
                <w:color w:val="000000" w:themeColor="text1"/>
                <w:sz w:val="28"/>
                <w:szCs w:val="28"/>
                <w:lang w:val="tt-RU"/>
              </w:rPr>
              <w:t>8</w:t>
            </w:r>
            <w:r w:rsidRPr="00475A28">
              <w:rPr>
                <w:rFonts w:ascii="Times New Roman" w:hAnsi="Times New Roman"/>
                <w:color w:val="000000" w:themeColor="text1"/>
                <w:sz w:val="28"/>
                <w:szCs w:val="28"/>
                <w:lang w:val="tt-RU"/>
              </w:rPr>
              <w:t>4</w:t>
            </w:r>
          </w:p>
        </w:tc>
        <w:tc>
          <w:tcPr>
            <w:tcW w:w="1843" w:type="dxa"/>
          </w:tcPr>
          <w:p w:rsidR="002B170E" w:rsidRPr="00475A28" w:rsidRDefault="002B170E" w:rsidP="00187CCC">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w:t>
            </w:r>
            <w:r>
              <w:rPr>
                <w:rFonts w:ascii="Times New Roman" w:hAnsi="Times New Roman"/>
                <w:color w:val="000000" w:themeColor="text1"/>
                <w:sz w:val="28"/>
                <w:szCs w:val="28"/>
                <w:lang w:val="tt-RU"/>
              </w:rPr>
              <w:t>8</w:t>
            </w:r>
          </w:p>
        </w:tc>
        <w:tc>
          <w:tcPr>
            <w:tcW w:w="1559" w:type="dxa"/>
          </w:tcPr>
          <w:p w:rsidR="002B170E" w:rsidRPr="00475A28" w:rsidRDefault="002B170E" w:rsidP="00187CCC">
            <w:pPr>
              <w:jc w:val="cente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w:t>
            </w:r>
            <w:r w:rsidRPr="00475A28">
              <w:rPr>
                <w:rFonts w:ascii="Times New Roman" w:hAnsi="Times New Roman"/>
                <w:color w:val="000000" w:themeColor="text1"/>
                <w:sz w:val="28"/>
                <w:szCs w:val="28"/>
                <w:lang w:val="tt-RU"/>
              </w:rPr>
              <w:t>5</w:t>
            </w:r>
            <w:r>
              <w:rPr>
                <w:rFonts w:ascii="Times New Roman" w:hAnsi="Times New Roman"/>
                <w:color w:val="000000" w:themeColor="text1"/>
                <w:sz w:val="28"/>
                <w:szCs w:val="28"/>
                <w:lang w:val="tt-RU"/>
              </w:rPr>
              <w:t>5</w:t>
            </w:r>
          </w:p>
        </w:tc>
        <w:tc>
          <w:tcPr>
            <w:tcW w:w="2058" w:type="dxa"/>
          </w:tcPr>
          <w:p w:rsidR="002B170E" w:rsidRPr="00475A28" w:rsidRDefault="002B170E" w:rsidP="00187CCC">
            <w:pPr>
              <w:jc w:val="cente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+6</w:t>
            </w:r>
          </w:p>
        </w:tc>
        <w:tc>
          <w:tcPr>
            <w:tcW w:w="1492" w:type="dxa"/>
          </w:tcPr>
          <w:p w:rsidR="002B170E" w:rsidRPr="00475A28" w:rsidRDefault="002B170E" w:rsidP="00187CCC">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w:t>
            </w:r>
            <w:r>
              <w:rPr>
                <w:rFonts w:ascii="Times New Roman" w:hAnsi="Times New Roman"/>
                <w:color w:val="000000" w:themeColor="text1"/>
                <w:sz w:val="28"/>
                <w:szCs w:val="28"/>
                <w:lang w:val="tt-RU"/>
              </w:rPr>
              <w:t>14</w:t>
            </w:r>
          </w:p>
        </w:tc>
      </w:tr>
    </w:tbl>
    <w:p w:rsidR="002B170E" w:rsidRPr="00475A28" w:rsidRDefault="002B170E" w:rsidP="002B170E">
      <w:pPr>
        <w:autoSpaceDE w:val="0"/>
        <w:autoSpaceDN w:val="0"/>
        <w:adjustRightInd w:val="0"/>
        <w:spacing w:after="0" w:line="240" w:lineRule="auto"/>
        <w:jc w:val="both"/>
        <w:rPr>
          <w:rFonts w:ascii="Times New Roman" w:hAnsi="Times New Roman"/>
          <w:color w:val="000000" w:themeColor="text1"/>
          <w:sz w:val="28"/>
          <w:szCs w:val="28"/>
          <w:lang w:val="tt-RU"/>
        </w:rPr>
      </w:pPr>
    </w:p>
    <w:p w:rsidR="002B170E" w:rsidRPr="008858A4" w:rsidRDefault="002B170E" w:rsidP="002B170E">
      <w:pPr>
        <w:jc w:val="both"/>
        <w:rPr>
          <w:rFonts w:ascii="Times New Roman" w:hAnsi="Times New Roman"/>
          <w:color w:val="FF0000"/>
          <w:sz w:val="28"/>
          <w:szCs w:val="28"/>
          <w:lang w:val="tt-RU"/>
        </w:rPr>
      </w:pPr>
      <w:r>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 xml:space="preserve">Авыл </w:t>
      </w:r>
      <w:r w:rsidRPr="0028304C">
        <w:rPr>
          <w:rFonts w:ascii="Times New Roman" w:hAnsi="Times New Roman"/>
          <w:sz w:val="28"/>
          <w:szCs w:val="28"/>
          <w:lang w:val="tt-RU"/>
        </w:rPr>
        <w:t xml:space="preserve">җирлегендә 18 хуҗалык 2 баш, 16 хуҗалык 3 баш, 5 хуҗалык 4 баш, 6 хуҗалык 5 баш сыер, 3 хуҗалык 7 баш, 2 хуҗалык  8  баш сыер асырый.  2017 нче елдан 2020 нче ел аралыгында хуҗалыкларда сыерларның саны 43 башка арткан. </w:t>
      </w:r>
    </w:p>
    <w:p w:rsidR="002B170E" w:rsidRPr="00475A28" w:rsidRDefault="002B170E" w:rsidP="002B170E">
      <w:pPr>
        <w:jc w:val="both"/>
        <w:rPr>
          <w:rFonts w:ascii="Times New Roman" w:hAnsi="Times New Roman"/>
          <w:color w:val="000000" w:themeColor="text1"/>
          <w:sz w:val="28"/>
          <w:szCs w:val="28"/>
          <w:lang w:val="tt-RU"/>
        </w:rPr>
      </w:pPr>
      <w:r w:rsidRPr="0028304C">
        <w:rPr>
          <w:rFonts w:ascii="Times New Roman" w:hAnsi="Times New Roman"/>
          <w:sz w:val="28"/>
          <w:szCs w:val="28"/>
          <w:lang w:val="tt-RU"/>
        </w:rPr>
        <w:t xml:space="preserve">   </w:t>
      </w:r>
      <w:r w:rsidRPr="000A4504">
        <w:rPr>
          <w:rFonts w:ascii="Times New Roman" w:hAnsi="Times New Roman"/>
          <w:color w:val="000000" w:themeColor="text1"/>
          <w:sz w:val="28"/>
          <w:szCs w:val="28"/>
          <w:lang w:val="tt-RU"/>
        </w:rPr>
        <w:t xml:space="preserve">Район </w:t>
      </w:r>
      <w:r>
        <w:rPr>
          <w:rFonts w:ascii="Times New Roman" w:hAnsi="Times New Roman"/>
          <w:color w:val="000000" w:themeColor="text1"/>
          <w:sz w:val="28"/>
          <w:szCs w:val="28"/>
          <w:lang w:val="tt-RU"/>
        </w:rPr>
        <w:t xml:space="preserve">программасы белән 19 аппарат алынган, </w:t>
      </w:r>
      <w:r w:rsidRPr="000A4504">
        <w:rPr>
          <w:rFonts w:ascii="Times New Roman" w:hAnsi="Times New Roman"/>
          <w:color w:val="000000" w:themeColor="text1"/>
          <w:sz w:val="28"/>
          <w:szCs w:val="28"/>
          <w:lang w:val="tt-RU"/>
        </w:rPr>
        <w:t>337 мең сумлык, 16 хуҗалык аппарат алу өчен документлар тапшырды</w:t>
      </w:r>
      <w:r>
        <w:rPr>
          <w:rFonts w:ascii="Times New Roman" w:hAnsi="Times New Roman"/>
          <w:color w:val="000000" w:themeColor="text1"/>
          <w:sz w:val="28"/>
          <w:szCs w:val="28"/>
          <w:lang w:val="tt-RU"/>
        </w:rPr>
        <w:t xml:space="preserve">. </w:t>
      </w:r>
      <w:r w:rsidRPr="000A4504">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 xml:space="preserve">4 авылда халыктан сөтне Гиниятуллин Ленар, </w:t>
      </w:r>
      <w:r w:rsidRPr="00E067D2">
        <w:rPr>
          <w:rFonts w:ascii="Times New Roman" w:hAnsi="Times New Roman"/>
          <w:color w:val="000000"/>
          <w:sz w:val="28"/>
          <w:szCs w:val="28"/>
          <w:lang w:val="tt-RU"/>
        </w:rPr>
        <w:t>ИП "Батабаев А.М"</w:t>
      </w:r>
      <w:r>
        <w:rPr>
          <w:rFonts w:ascii="Times New Roman" w:hAnsi="Times New Roman"/>
          <w:color w:val="000000"/>
          <w:sz w:val="28"/>
          <w:szCs w:val="28"/>
          <w:lang w:val="tt-RU"/>
        </w:rPr>
        <w:t>, Гимадиева Рәмзия</w:t>
      </w:r>
      <w:r w:rsidRPr="0028304C">
        <w:rPr>
          <w:rFonts w:ascii="Times New Roman" w:hAnsi="Times New Roman"/>
          <w:color w:val="FF0000"/>
          <w:sz w:val="28"/>
          <w:szCs w:val="28"/>
          <w:lang w:val="tt-RU"/>
        </w:rPr>
        <w:t xml:space="preserve"> </w:t>
      </w:r>
      <w:r w:rsidRPr="00475A28">
        <w:rPr>
          <w:rFonts w:ascii="Times New Roman" w:hAnsi="Times New Roman"/>
          <w:color w:val="000000" w:themeColor="text1"/>
          <w:sz w:val="28"/>
          <w:szCs w:val="28"/>
          <w:lang w:val="tt-RU"/>
        </w:rPr>
        <w:t>җыялар. Сөт җыючылар</w:t>
      </w:r>
      <w:r>
        <w:rPr>
          <w:rFonts w:ascii="Times New Roman" w:hAnsi="Times New Roman"/>
          <w:color w:val="000000" w:themeColor="text1"/>
          <w:sz w:val="28"/>
          <w:szCs w:val="28"/>
          <w:lang w:val="tt-RU"/>
        </w:rPr>
        <w:t>,</w:t>
      </w:r>
      <w:r w:rsidRPr="00475A28">
        <w:rPr>
          <w:rFonts w:ascii="Times New Roman" w:hAnsi="Times New Roman"/>
          <w:color w:val="000000" w:themeColor="text1"/>
          <w:sz w:val="28"/>
          <w:szCs w:val="28"/>
          <w:lang w:val="tt-RU"/>
        </w:rPr>
        <w:t xml:space="preserve"> сөткә акчаларны вакытында бирәләр. </w:t>
      </w:r>
      <w:r w:rsidR="00190058">
        <w:rPr>
          <w:rFonts w:ascii="Times New Roman" w:hAnsi="Times New Roman"/>
          <w:color w:val="000000" w:themeColor="text1"/>
          <w:sz w:val="28"/>
          <w:szCs w:val="28"/>
          <w:lang w:val="tt-RU"/>
        </w:rPr>
        <w:t xml:space="preserve">Отчет елында җирлек буенча халыктан барлыгы </w:t>
      </w:r>
      <w:r w:rsidR="00C64BE1">
        <w:rPr>
          <w:rFonts w:ascii="Times New Roman" w:hAnsi="Times New Roman"/>
          <w:color w:val="000000" w:themeColor="text1"/>
          <w:sz w:val="28"/>
          <w:szCs w:val="28"/>
          <w:lang w:val="tt-RU"/>
        </w:rPr>
        <w:t xml:space="preserve">450 тонна </w:t>
      </w:r>
      <w:r w:rsidR="00190058">
        <w:rPr>
          <w:rFonts w:ascii="Times New Roman" w:hAnsi="Times New Roman"/>
          <w:color w:val="000000" w:themeColor="text1"/>
          <w:sz w:val="28"/>
          <w:szCs w:val="28"/>
          <w:lang w:val="tt-RU"/>
        </w:rPr>
        <w:t>сөт җыелган</w:t>
      </w:r>
      <w:r w:rsidR="00C64BE1">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Хуҗалыктан җыелган сөт Гиниятуллин Ленарларда холодильникта суытыла һәм шуннан алып китәләр.</w:t>
      </w:r>
    </w:p>
    <w:p w:rsidR="002B170E" w:rsidRPr="00475A28" w:rsidRDefault="002B170E" w:rsidP="002B170E">
      <w:pPr>
        <w:autoSpaceDE w:val="0"/>
        <w:autoSpaceDN w:val="0"/>
        <w:adjustRightInd w:val="0"/>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Дәүләттән бирелә торган субсидияләр терлек асрауга зур йогынты ясый, авыл кешеләре моңа бик рәхмәтле. </w:t>
      </w:r>
      <w:r w:rsidR="00BF4813">
        <w:rPr>
          <w:rFonts w:ascii="Times New Roman" w:hAnsi="Times New Roman"/>
          <w:color w:val="000000" w:themeColor="text1"/>
          <w:sz w:val="28"/>
          <w:szCs w:val="28"/>
          <w:lang w:val="tt-RU"/>
        </w:rPr>
        <w:t>2018 нче елда 828 мең 695 сум булса, 2019 нчы елда  1 млн. 611 мең 435 сум булган.</w:t>
      </w:r>
    </w:p>
    <w:tbl>
      <w:tblPr>
        <w:tblStyle w:val="a3"/>
        <w:tblW w:w="7938" w:type="dxa"/>
        <w:tblInd w:w="392" w:type="dxa"/>
        <w:tblLook w:val="04A0" w:firstRow="1" w:lastRow="0" w:firstColumn="1" w:lastColumn="0" w:noHBand="0" w:noVBand="1"/>
      </w:tblPr>
      <w:tblGrid>
        <w:gridCol w:w="539"/>
        <w:gridCol w:w="2678"/>
        <w:gridCol w:w="971"/>
        <w:gridCol w:w="1180"/>
        <w:gridCol w:w="1336"/>
        <w:gridCol w:w="1234"/>
      </w:tblGrid>
      <w:tr w:rsidR="002B170E" w:rsidRPr="00475A28" w:rsidTr="00187CCC">
        <w:tc>
          <w:tcPr>
            <w:tcW w:w="539" w:type="dxa"/>
          </w:tcPr>
          <w:p w:rsidR="002B170E" w:rsidRPr="00475A28" w:rsidRDefault="002B170E" w:rsidP="00187CCC">
            <w:pPr>
              <w:rPr>
                <w:rFonts w:ascii="Times New Roman" w:hAnsi="Times New Roman"/>
                <w:color w:val="000000" w:themeColor="text1"/>
                <w:sz w:val="28"/>
                <w:szCs w:val="28"/>
              </w:rPr>
            </w:pPr>
            <w:r w:rsidRPr="00475A28">
              <w:rPr>
                <w:rFonts w:ascii="Times New Roman" w:hAnsi="Times New Roman"/>
                <w:color w:val="000000" w:themeColor="text1"/>
                <w:sz w:val="28"/>
                <w:szCs w:val="28"/>
              </w:rPr>
              <w:t>№</w:t>
            </w:r>
          </w:p>
        </w:tc>
        <w:tc>
          <w:tcPr>
            <w:tcW w:w="2678" w:type="dxa"/>
          </w:tcPr>
          <w:p w:rsidR="002B170E" w:rsidRPr="00475A28" w:rsidRDefault="002B170E" w:rsidP="00187CCC">
            <w:pPr>
              <w:rPr>
                <w:rFonts w:ascii="Times New Roman" w:hAnsi="Times New Roman"/>
                <w:color w:val="000000" w:themeColor="text1"/>
                <w:sz w:val="28"/>
                <w:szCs w:val="28"/>
                <w:lang w:val="tt-RU"/>
              </w:rPr>
            </w:pPr>
          </w:p>
        </w:tc>
        <w:tc>
          <w:tcPr>
            <w:tcW w:w="971"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баш</w:t>
            </w:r>
          </w:p>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саны </w:t>
            </w:r>
          </w:p>
        </w:tc>
        <w:tc>
          <w:tcPr>
            <w:tcW w:w="1180"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сумма</w:t>
            </w:r>
          </w:p>
          <w:p w:rsidR="002B170E" w:rsidRPr="00475A28" w:rsidRDefault="002B170E" w:rsidP="00187CCC">
            <w:pPr>
              <w:rPr>
                <w:rFonts w:ascii="Times New Roman" w:hAnsi="Times New Roman"/>
                <w:color w:val="000000" w:themeColor="text1"/>
                <w:sz w:val="28"/>
                <w:szCs w:val="28"/>
                <w:lang w:val="tt-RU"/>
              </w:rPr>
            </w:pPr>
          </w:p>
        </w:tc>
        <w:tc>
          <w:tcPr>
            <w:tcW w:w="1336"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баш</w:t>
            </w:r>
          </w:p>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саны</w:t>
            </w:r>
          </w:p>
        </w:tc>
        <w:tc>
          <w:tcPr>
            <w:tcW w:w="1234"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сумма</w:t>
            </w:r>
          </w:p>
          <w:p w:rsidR="002B170E" w:rsidRPr="00475A28" w:rsidRDefault="002B170E" w:rsidP="00187CCC">
            <w:pPr>
              <w:rPr>
                <w:rFonts w:ascii="Times New Roman" w:hAnsi="Times New Roman"/>
                <w:color w:val="000000" w:themeColor="text1"/>
                <w:sz w:val="28"/>
                <w:szCs w:val="28"/>
                <w:lang w:val="tt-RU"/>
              </w:rPr>
            </w:pPr>
          </w:p>
        </w:tc>
      </w:tr>
      <w:tr w:rsidR="002B170E" w:rsidRPr="00475A28" w:rsidTr="00187CCC">
        <w:tc>
          <w:tcPr>
            <w:tcW w:w="539" w:type="dxa"/>
          </w:tcPr>
          <w:p w:rsidR="002B170E" w:rsidRPr="00475A28" w:rsidRDefault="002B170E" w:rsidP="00187CCC">
            <w:pPr>
              <w:rPr>
                <w:rFonts w:ascii="Times New Roman" w:hAnsi="Times New Roman"/>
                <w:color w:val="000000" w:themeColor="text1"/>
                <w:sz w:val="28"/>
                <w:szCs w:val="28"/>
              </w:rPr>
            </w:pPr>
          </w:p>
        </w:tc>
        <w:tc>
          <w:tcPr>
            <w:tcW w:w="2678" w:type="dxa"/>
          </w:tcPr>
          <w:p w:rsidR="002B170E" w:rsidRPr="00475A28" w:rsidRDefault="002B170E" w:rsidP="00187CCC">
            <w:pPr>
              <w:rPr>
                <w:rFonts w:ascii="Times New Roman" w:hAnsi="Times New Roman"/>
                <w:color w:val="000000" w:themeColor="text1"/>
                <w:sz w:val="28"/>
                <w:szCs w:val="28"/>
                <w:lang w:val="tt-RU"/>
              </w:rPr>
            </w:pPr>
          </w:p>
        </w:tc>
        <w:tc>
          <w:tcPr>
            <w:tcW w:w="971"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2018</w:t>
            </w:r>
          </w:p>
        </w:tc>
        <w:tc>
          <w:tcPr>
            <w:tcW w:w="1180" w:type="dxa"/>
          </w:tcPr>
          <w:p w:rsidR="002B170E" w:rsidRPr="00BF4813" w:rsidRDefault="002B170E" w:rsidP="00187CCC">
            <w:pPr>
              <w:rPr>
                <w:rFonts w:ascii="Times New Roman" w:hAnsi="Times New Roman"/>
                <w:b/>
                <w:color w:val="000000" w:themeColor="text1"/>
                <w:sz w:val="28"/>
                <w:szCs w:val="28"/>
                <w:lang w:val="tt-RU"/>
              </w:rPr>
            </w:pPr>
            <w:r w:rsidRPr="00BF4813">
              <w:rPr>
                <w:rFonts w:ascii="Times New Roman" w:hAnsi="Times New Roman"/>
                <w:b/>
                <w:color w:val="000000" w:themeColor="text1"/>
                <w:sz w:val="28"/>
                <w:szCs w:val="28"/>
                <w:lang w:val="tt-RU"/>
              </w:rPr>
              <w:t>2018</w:t>
            </w:r>
          </w:p>
        </w:tc>
        <w:tc>
          <w:tcPr>
            <w:tcW w:w="1336"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201</w:t>
            </w:r>
            <w:r>
              <w:rPr>
                <w:rFonts w:ascii="Times New Roman" w:hAnsi="Times New Roman"/>
                <w:color w:val="000000" w:themeColor="text1"/>
                <w:sz w:val="28"/>
                <w:szCs w:val="28"/>
                <w:lang w:val="tt-RU"/>
              </w:rPr>
              <w:t>9</w:t>
            </w:r>
          </w:p>
        </w:tc>
        <w:tc>
          <w:tcPr>
            <w:tcW w:w="1234" w:type="dxa"/>
          </w:tcPr>
          <w:p w:rsidR="002B170E" w:rsidRPr="00BF4813" w:rsidRDefault="002B170E" w:rsidP="00187CCC">
            <w:pPr>
              <w:rPr>
                <w:rFonts w:ascii="Times New Roman" w:hAnsi="Times New Roman"/>
                <w:b/>
                <w:color w:val="000000" w:themeColor="text1"/>
                <w:sz w:val="28"/>
                <w:szCs w:val="28"/>
                <w:lang w:val="tt-RU"/>
              </w:rPr>
            </w:pPr>
            <w:r w:rsidRPr="00BF4813">
              <w:rPr>
                <w:rFonts w:ascii="Times New Roman" w:hAnsi="Times New Roman"/>
                <w:b/>
                <w:color w:val="000000" w:themeColor="text1"/>
                <w:sz w:val="28"/>
                <w:szCs w:val="28"/>
                <w:lang w:val="tt-RU"/>
              </w:rPr>
              <w:t>2019</w:t>
            </w:r>
          </w:p>
        </w:tc>
      </w:tr>
      <w:tr w:rsidR="002B170E" w:rsidRPr="00475A28" w:rsidTr="00187CCC">
        <w:tc>
          <w:tcPr>
            <w:tcW w:w="539"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w:t>
            </w:r>
          </w:p>
        </w:tc>
        <w:tc>
          <w:tcPr>
            <w:tcW w:w="2678"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Сыер</w:t>
            </w:r>
            <w:r>
              <w:rPr>
                <w:rFonts w:ascii="Times New Roman" w:hAnsi="Times New Roman"/>
                <w:color w:val="000000" w:themeColor="text1"/>
                <w:sz w:val="28"/>
                <w:szCs w:val="28"/>
                <w:lang w:val="tt-RU"/>
              </w:rPr>
              <w:t>ларга субсидия, ветеринария хезмәте</w:t>
            </w:r>
          </w:p>
        </w:tc>
        <w:tc>
          <w:tcPr>
            <w:tcW w:w="971"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185</w:t>
            </w:r>
          </w:p>
        </w:tc>
        <w:tc>
          <w:tcPr>
            <w:tcW w:w="1180"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640000</w:t>
            </w:r>
          </w:p>
        </w:tc>
        <w:tc>
          <w:tcPr>
            <w:tcW w:w="1336"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w:t>
            </w:r>
            <w:r>
              <w:rPr>
                <w:rFonts w:ascii="Times New Roman" w:hAnsi="Times New Roman"/>
                <w:color w:val="000000" w:themeColor="text1"/>
                <w:sz w:val="28"/>
                <w:szCs w:val="28"/>
                <w:lang w:val="tt-RU"/>
              </w:rPr>
              <w:t>89</w:t>
            </w:r>
          </w:p>
        </w:tc>
        <w:tc>
          <w:tcPr>
            <w:tcW w:w="1234" w:type="dxa"/>
          </w:tcPr>
          <w:p w:rsidR="002B170E" w:rsidRPr="00084A65" w:rsidRDefault="002B170E" w:rsidP="00187CCC">
            <w:pPr>
              <w:rPr>
                <w:rFonts w:ascii="Times New Roman" w:hAnsi="Times New Roman"/>
                <w:color w:val="000000" w:themeColor="text1"/>
                <w:sz w:val="28"/>
                <w:szCs w:val="28"/>
                <w:lang w:val="tt-RU"/>
              </w:rPr>
            </w:pPr>
            <w:r w:rsidRPr="00084A65">
              <w:rPr>
                <w:rFonts w:ascii="Times New Roman" w:hAnsi="Times New Roman"/>
                <w:color w:val="000000" w:themeColor="text1"/>
                <w:sz w:val="28"/>
                <w:szCs w:val="28"/>
                <w:lang w:val="tt-RU"/>
              </w:rPr>
              <w:t>700600</w:t>
            </w:r>
          </w:p>
        </w:tc>
      </w:tr>
      <w:tr w:rsidR="002B170E" w:rsidRPr="00475A28" w:rsidTr="00187CCC">
        <w:tc>
          <w:tcPr>
            <w:tcW w:w="539"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w:t>
            </w:r>
          </w:p>
        </w:tc>
        <w:tc>
          <w:tcPr>
            <w:tcW w:w="2678"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Кәҗә</w:t>
            </w:r>
          </w:p>
        </w:tc>
        <w:tc>
          <w:tcPr>
            <w:tcW w:w="971"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16</w:t>
            </w:r>
          </w:p>
        </w:tc>
        <w:tc>
          <w:tcPr>
            <w:tcW w:w="1180"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8000</w:t>
            </w:r>
          </w:p>
        </w:tc>
        <w:tc>
          <w:tcPr>
            <w:tcW w:w="1336" w:type="dxa"/>
          </w:tcPr>
          <w:p w:rsidR="002B170E" w:rsidRPr="00475A28" w:rsidRDefault="002B170E" w:rsidP="00187CCC">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29</w:t>
            </w:r>
          </w:p>
        </w:tc>
        <w:tc>
          <w:tcPr>
            <w:tcW w:w="1234" w:type="dxa"/>
          </w:tcPr>
          <w:p w:rsidR="002B170E" w:rsidRPr="00084A65" w:rsidRDefault="002B170E" w:rsidP="00187CCC">
            <w:pPr>
              <w:rPr>
                <w:rFonts w:ascii="Times New Roman" w:hAnsi="Times New Roman"/>
                <w:color w:val="000000" w:themeColor="text1"/>
                <w:sz w:val="28"/>
                <w:szCs w:val="28"/>
                <w:lang w:val="tt-RU"/>
              </w:rPr>
            </w:pPr>
            <w:r w:rsidRPr="00084A65">
              <w:rPr>
                <w:rFonts w:ascii="Times New Roman" w:hAnsi="Times New Roman"/>
                <w:color w:val="000000" w:themeColor="text1"/>
                <w:sz w:val="28"/>
                <w:szCs w:val="28"/>
                <w:lang w:val="tt-RU"/>
              </w:rPr>
              <w:t>12500</w:t>
            </w:r>
          </w:p>
        </w:tc>
      </w:tr>
      <w:tr w:rsidR="002B170E" w:rsidRPr="00475A28" w:rsidTr="00187CCC">
        <w:tc>
          <w:tcPr>
            <w:tcW w:w="539"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w:t>
            </w:r>
          </w:p>
        </w:tc>
        <w:tc>
          <w:tcPr>
            <w:tcW w:w="2678"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Атлар</w:t>
            </w:r>
          </w:p>
        </w:tc>
        <w:tc>
          <w:tcPr>
            <w:tcW w:w="971"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12</w:t>
            </w:r>
          </w:p>
        </w:tc>
        <w:tc>
          <w:tcPr>
            <w:tcW w:w="1180"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36000</w:t>
            </w:r>
          </w:p>
        </w:tc>
        <w:tc>
          <w:tcPr>
            <w:tcW w:w="1336" w:type="dxa"/>
          </w:tcPr>
          <w:p w:rsidR="002B170E" w:rsidRPr="00475A28" w:rsidRDefault="002B170E" w:rsidP="00187CCC">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20</w:t>
            </w:r>
          </w:p>
        </w:tc>
        <w:tc>
          <w:tcPr>
            <w:tcW w:w="1234" w:type="dxa"/>
          </w:tcPr>
          <w:p w:rsidR="002B170E" w:rsidRPr="00084A65" w:rsidRDefault="002B170E" w:rsidP="00187CCC">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w:t>
            </w:r>
          </w:p>
        </w:tc>
      </w:tr>
      <w:tr w:rsidR="002B170E" w:rsidRPr="00475A28" w:rsidTr="00187CCC">
        <w:tc>
          <w:tcPr>
            <w:tcW w:w="539"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4</w:t>
            </w:r>
          </w:p>
        </w:tc>
        <w:tc>
          <w:tcPr>
            <w:tcW w:w="2678"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Мини-ферма төзү</w:t>
            </w:r>
          </w:p>
        </w:tc>
        <w:tc>
          <w:tcPr>
            <w:tcW w:w="971"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w:t>
            </w:r>
          </w:p>
        </w:tc>
        <w:tc>
          <w:tcPr>
            <w:tcW w:w="1180"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w:t>
            </w:r>
          </w:p>
        </w:tc>
        <w:tc>
          <w:tcPr>
            <w:tcW w:w="1336"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w:t>
            </w:r>
          </w:p>
        </w:tc>
        <w:tc>
          <w:tcPr>
            <w:tcW w:w="1234" w:type="dxa"/>
          </w:tcPr>
          <w:p w:rsidR="002B170E" w:rsidRPr="00084A65" w:rsidRDefault="002B170E" w:rsidP="00187CCC">
            <w:pPr>
              <w:rPr>
                <w:rFonts w:ascii="Times New Roman" w:hAnsi="Times New Roman"/>
                <w:color w:val="000000" w:themeColor="text1"/>
                <w:sz w:val="28"/>
                <w:szCs w:val="28"/>
                <w:lang w:val="tt-RU"/>
              </w:rPr>
            </w:pPr>
            <w:r w:rsidRPr="00084A65">
              <w:rPr>
                <w:rFonts w:ascii="Times New Roman" w:hAnsi="Times New Roman"/>
                <w:color w:val="000000" w:themeColor="text1"/>
                <w:sz w:val="28"/>
                <w:szCs w:val="28"/>
                <w:lang w:val="tt-RU"/>
              </w:rPr>
              <w:t>800000</w:t>
            </w:r>
          </w:p>
        </w:tc>
      </w:tr>
      <w:tr w:rsidR="002B170E" w:rsidRPr="00475A28" w:rsidTr="00187CCC">
        <w:tc>
          <w:tcPr>
            <w:tcW w:w="539"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5</w:t>
            </w:r>
          </w:p>
        </w:tc>
        <w:tc>
          <w:tcPr>
            <w:tcW w:w="2678"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Таналар</w:t>
            </w:r>
          </w:p>
        </w:tc>
        <w:tc>
          <w:tcPr>
            <w:tcW w:w="971"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0</w:t>
            </w:r>
          </w:p>
        </w:tc>
        <w:tc>
          <w:tcPr>
            <w:tcW w:w="1180"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0</w:t>
            </w:r>
          </w:p>
        </w:tc>
        <w:tc>
          <w:tcPr>
            <w:tcW w:w="1336"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0</w:t>
            </w:r>
          </w:p>
        </w:tc>
        <w:tc>
          <w:tcPr>
            <w:tcW w:w="1234" w:type="dxa"/>
          </w:tcPr>
          <w:p w:rsidR="002B170E" w:rsidRPr="00084A65" w:rsidRDefault="002B170E" w:rsidP="00187CCC">
            <w:pPr>
              <w:rPr>
                <w:rFonts w:ascii="Times New Roman" w:hAnsi="Times New Roman"/>
                <w:color w:val="000000" w:themeColor="text1"/>
                <w:sz w:val="28"/>
                <w:szCs w:val="28"/>
                <w:lang w:val="tt-RU"/>
              </w:rPr>
            </w:pPr>
            <w:r w:rsidRPr="00084A65">
              <w:rPr>
                <w:rFonts w:ascii="Times New Roman" w:hAnsi="Times New Roman"/>
                <w:color w:val="000000" w:themeColor="text1"/>
                <w:sz w:val="28"/>
                <w:szCs w:val="28"/>
                <w:lang w:val="tt-RU"/>
              </w:rPr>
              <w:t>0</w:t>
            </w:r>
          </w:p>
        </w:tc>
      </w:tr>
      <w:tr w:rsidR="002B170E" w:rsidRPr="00475A28" w:rsidTr="00187CCC">
        <w:tc>
          <w:tcPr>
            <w:tcW w:w="539"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6</w:t>
            </w:r>
          </w:p>
        </w:tc>
        <w:tc>
          <w:tcPr>
            <w:tcW w:w="2678"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Кош-кортлар</w:t>
            </w:r>
          </w:p>
        </w:tc>
        <w:tc>
          <w:tcPr>
            <w:tcW w:w="971"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32</w:t>
            </w:r>
          </w:p>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лпх</w:t>
            </w:r>
          </w:p>
        </w:tc>
        <w:tc>
          <w:tcPr>
            <w:tcW w:w="1180"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92495</w:t>
            </w:r>
          </w:p>
        </w:tc>
        <w:tc>
          <w:tcPr>
            <w:tcW w:w="1336"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32</w:t>
            </w:r>
          </w:p>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лпх</w:t>
            </w:r>
          </w:p>
        </w:tc>
        <w:tc>
          <w:tcPr>
            <w:tcW w:w="1234" w:type="dxa"/>
          </w:tcPr>
          <w:p w:rsidR="002B170E" w:rsidRPr="00084A65" w:rsidRDefault="002B170E" w:rsidP="00187CCC">
            <w:pPr>
              <w:rPr>
                <w:rFonts w:ascii="Times New Roman" w:hAnsi="Times New Roman"/>
                <w:color w:val="000000" w:themeColor="text1"/>
                <w:sz w:val="28"/>
                <w:szCs w:val="28"/>
                <w:lang w:val="tt-RU"/>
              </w:rPr>
            </w:pPr>
            <w:r w:rsidRPr="00084A65">
              <w:rPr>
                <w:rFonts w:ascii="Times New Roman" w:hAnsi="Times New Roman"/>
                <w:color w:val="000000" w:themeColor="text1"/>
                <w:sz w:val="28"/>
                <w:szCs w:val="28"/>
                <w:lang w:val="tt-RU"/>
              </w:rPr>
              <w:t>98335</w:t>
            </w:r>
          </w:p>
        </w:tc>
      </w:tr>
      <w:tr w:rsidR="002B170E" w:rsidRPr="00475A28" w:rsidTr="00187CCC">
        <w:tc>
          <w:tcPr>
            <w:tcW w:w="539" w:type="dxa"/>
          </w:tcPr>
          <w:p w:rsidR="002B170E" w:rsidRPr="00475A28" w:rsidRDefault="002B170E" w:rsidP="00187CCC">
            <w:pPr>
              <w:rPr>
                <w:rFonts w:ascii="Times New Roman" w:hAnsi="Times New Roman"/>
                <w:color w:val="000000" w:themeColor="text1"/>
                <w:sz w:val="28"/>
                <w:szCs w:val="28"/>
                <w:lang w:val="tt-RU"/>
              </w:rPr>
            </w:pPr>
          </w:p>
        </w:tc>
        <w:tc>
          <w:tcPr>
            <w:tcW w:w="2678"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Барлыгы</w:t>
            </w:r>
          </w:p>
        </w:tc>
        <w:tc>
          <w:tcPr>
            <w:tcW w:w="971" w:type="dxa"/>
          </w:tcPr>
          <w:p w:rsidR="002B170E" w:rsidRPr="00475A28" w:rsidRDefault="002B170E" w:rsidP="00187CCC">
            <w:pPr>
              <w:rPr>
                <w:rFonts w:ascii="Times New Roman" w:hAnsi="Times New Roman"/>
                <w:color w:val="000000" w:themeColor="text1"/>
                <w:sz w:val="28"/>
                <w:szCs w:val="28"/>
                <w:lang w:val="tt-RU"/>
              </w:rPr>
            </w:pPr>
          </w:p>
        </w:tc>
        <w:tc>
          <w:tcPr>
            <w:tcW w:w="1180" w:type="dxa"/>
          </w:tcPr>
          <w:p w:rsidR="002B170E" w:rsidRPr="00BF4813" w:rsidRDefault="002B170E" w:rsidP="00187CCC">
            <w:pPr>
              <w:rPr>
                <w:rFonts w:ascii="Times New Roman" w:hAnsi="Times New Roman"/>
                <w:b/>
                <w:color w:val="000000" w:themeColor="text1"/>
                <w:sz w:val="28"/>
                <w:szCs w:val="28"/>
                <w:lang w:val="tt-RU"/>
              </w:rPr>
            </w:pPr>
            <w:r w:rsidRPr="00BF4813">
              <w:rPr>
                <w:rFonts w:ascii="Times New Roman" w:hAnsi="Times New Roman"/>
                <w:b/>
                <w:color w:val="000000" w:themeColor="text1"/>
                <w:sz w:val="28"/>
                <w:szCs w:val="28"/>
                <w:lang w:val="tt-RU"/>
              </w:rPr>
              <w:t>828695</w:t>
            </w:r>
          </w:p>
        </w:tc>
        <w:tc>
          <w:tcPr>
            <w:tcW w:w="1336" w:type="dxa"/>
          </w:tcPr>
          <w:p w:rsidR="002B170E" w:rsidRPr="00475A28" w:rsidRDefault="002B170E" w:rsidP="00187CCC">
            <w:pPr>
              <w:rPr>
                <w:rFonts w:ascii="Times New Roman" w:hAnsi="Times New Roman"/>
                <w:color w:val="000000" w:themeColor="text1"/>
                <w:sz w:val="28"/>
                <w:szCs w:val="28"/>
                <w:lang w:val="tt-RU"/>
              </w:rPr>
            </w:pPr>
          </w:p>
        </w:tc>
        <w:tc>
          <w:tcPr>
            <w:tcW w:w="1234" w:type="dxa"/>
          </w:tcPr>
          <w:p w:rsidR="002B170E" w:rsidRPr="00BF4813" w:rsidRDefault="002B170E" w:rsidP="00187CCC">
            <w:pPr>
              <w:rPr>
                <w:rFonts w:ascii="Times New Roman" w:hAnsi="Times New Roman"/>
                <w:b/>
                <w:color w:val="000000" w:themeColor="text1"/>
                <w:sz w:val="28"/>
                <w:szCs w:val="28"/>
                <w:lang w:val="tt-RU"/>
              </w:rPr>
            </w:pPr>
            <w:r w:rsidRPr="00BF4813">
              <w:rPr>
                <w:rFonts w:ascii="Times New Roman" w:hAnsi="Times New Roman"/>
                <w:b/>
                <w:color w:val="000000" w:themeColor="text1"/>
                <w:sz w:val="28"/>
                <w:szCs w:val="28"/>
                <w:lang w:val="tt-RU"/>
              </w:rPr>
              <w:t>1611435</w:t>
            </w:r>
          </w:p>
        </w:tc>
      </w:tr>
    </w:tbl>
    <w:p w:rsidR="002B170E" w:rsidRPr="00475A28" w:rsidRDefault="002B170E" w:rsidP="002B170E">
      <w:pPr>
        <w:autoSpaceDE w:val="0"/>
        <w:autoSpaceDN w:val="0"/>
        <w:adjustRightInd w:val="0"/>
        <w:spacing w:after="0" w:line="240" w:lineRule="auto"/>
        <w:jc w:val="both"/>
        <w:rPr>
          <w:rFonts w:ascii="Times New Roman" w:hAnsi="Times New Roman"/>
          <w:color w:val="000000" w:themeColor="text1"/>
          <w:sz w:val="28"/>
          <w:szCs w:val="28"/>
          <w:lang w:val="tt-RU"/>
        </w:rPr>
      </w:pPr>
    </w:p>
    <w:p w:rsidR="00E90889" w:rsidRDefault="002B170E" w:rsidP="002B170E">
      <w:pPr>
        <w:ind w:left="-567" w:right="-143" w:firstLine="567"/>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835A0C">
        <w:rPr>
          <w:rFonts w:ascii="Times New Roman" w:hAnsi="Times New Roman"/>
          <w:color w:val="000000" w:themeColor="text1"/>
          <w:sz w:val="28"/>
          <w:szCs w:val="28"/>
          <w:lang w:val="tt-RU"/>
        </w:rPr>
        <w:t xml:space="preserve"> </w:t>
      </w:r>
      <w:r w:rsidR="0092544B">
        <w:rPr>
          <w:rFonts w:ascii="Times New Roman" w:hAnsi="Times New Roman"/>
          <w:color w:val="000000" w:themeColor="text1"/>
          <w:sz w:val="28"/>
          <w:szCs w:val="28"/>
          <w:lang w:val="tt-RU"/>
        </w:rPr>
        <w:t xml:space="preserve"> </w:t>
      </w:r>
      <w:r>
        <w:rPr>
          <w:rFonts w:ascii="Times New Roman" w:hAnsi="Times New Roman"/>
          <w:color w:val="000000" w:themeColor="text1"/>
          <w:sz w:val="28"/>
          <w:szCs w:val="28"/>
          <w:lang w:val="tt-RU"/>
        </w:rPr>
        <w:t>Авыл җирлегендә 2019 елда ике мини-ферма сафка баскан, аларга алдагы эшләрендә уңышлар телибез. Шулай ук, б</w:t>
      </w:r>
      <w:r w:rsidRPr="00475A28">
        <w:rPr>
          <w:rFonts w:ascii="Times New Roman" w:hAnsi="Times New Roman"/>
          <w:color w:val="000000" w:themeColor="text1"/>
          <w:sz w:val="28"/>
          <w:szCs w:val="28"/>
          <w:lang w:val="tt-RU"/>
        </w:rPr>
        <w:t xml:space="preserve">езнең җирлектә </w:t>
      </w:r>
      <w:r w:rsidR="001643E1">
        <w:rPr>
          <w:rFonts w:ascii="Times New Roman" w:hAnsi="Times New Roman"/>
          <w:color w:val="000000" w:themeColor="text1"/>
          <w:sz w:val="28"/>
          <w:szCs w:val="28"/>
          <w:lang w:val="tt-RU"/>
        </w:rPr>
        <w:t>10</w:t>
      </w:r>
      <w:r w:rsidRPr="00475A28">
        <w:rPr>
          <w:rFonts w:ascii="Times New Roman" w:hAnsi="Times New Roman"/>
          <w:color w:val="000000" w:themeColor="text1"/>
          <w:sz w:val="28"/>
          <w:szCs w:val="28"/>
          <w:lang w:val="tt-RU"/>
        </w:rPr>
        <w:t xml:space="preserve"> КФХ исәптә тора, </w:t>
      </w:r>
      <w:r>
        <w:rPr>
          <w:rFonts w:ascii="Times New Roman" w:hAnsi="Times New Roman"/>
          <w:color w:val="000000" w:themeColor="text1"/>
          <w:sz w:val="28"/>
          <w:szCs w:val="28"/>
          <w:lang w:val="tt-RU"/>
        </w:rPr>
        <w:t xml:space="preserve">2019 нчы елда безнең җирлектән 5 хуҗалык грант отты, фермерлык эше ачып җибәрделәр. </w:t>
      </w:r>
    </w:p>
    <w:p w:rsidR="00025E4A" w:rsidRDefault="002B170E" w:rsidP="002B170E">
      <w:pPr>
        <w:ind w:left="-567" w:right="-143" w:firstLine="567"/>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lastRenderedPageBreak/>
        <w:t>Фермерларыбыз Замалетдинова Лю</w:t>
      </w:r>
      <w:r w:rsidRPr="007C768C">
        <w:rPr>
          <w:rFonts w:ascii="Times New Roman" w:hAnsi="Times New Roman"/>
          <w:color w:val="000000" w:themeColor="text1"/>
          <w:sz w:val="28"/>
          <w:szCs w:val="28"/>
          <w:lang w:val="tt-RU"/>
        </w:rPr>
        <w:t>ц</w:t>
      </w:r>
      <w:r>
        <w:rPr>
          <w:rFonts w:ascii="Times New Roman" w:hAnsi="Times New Roman"/>
          <w:color w:val="000000" w:themeColor="text1"/>
          <w:sz w:val="28"/>
          <w:szCs w:val="28"/>
          <w:lang w:val="tt-RU"/>
        </w:rPr>
        <w:t>ия апа 40 атка исәпләнгән торак төзеп куйды, атлары да әкренләп алына. Шулай ук, Түбән Саурышта Хакимова Миләүшә КФХсында, 24 башка исәпләнгән, башлангыч сыерлар торагы төзелеп килә.</w:t>
      </w:r>
      <w:r w:rsidRPr="00475A28">
        <w:rPr>
          <w:rFonts w:ascii="Times New Roman" w:hAnsi="Times New Roman"/>
          <w:color w:val="000000" w:themeColor="text1"/>
          <w:sz w:val="28"/>
          <w:szCs w:val="28"/>
          <w:lang w:val="tt-RU"/>
        </w:rPr>
        <w:t xml:space="preserve"> </w:t>
      </w:r>
      <w:r>
        <w:rPr>
          <w:rFonts w:ascii="Times New Roman" w:hAnsi="Times New Roman"/>
          <w:color w:val="000000" w:themeColor="text1"/>
          <w:sz w:val="28"/>
          <w:szCs w:val="28"/>
          <w:lang w:val="tt-RU"/>
        </w:rPr>
        <w:t xml:space="preserve">Җәнәй авылында </w:t>
      </w:r>
      <w:r w:rsidRPr="00475A28">
        <w:rPr>
          <w:rFonts w:ascii="Times New Roman" w:hAnsi="Times New Roman"/>
          <w:color w:val="000000" w:themeColor="text1"/>
          <w:sz w:val="28"/>
          <w:szCs w:val="28"/>
          <w:lang w:val="tt-RU"/>
        </w:rPr>
        <w:t xml:space="preserve">Баширов </w:t>
      </w:r>
      <w:r>
        <w:rPr>
          <w:rFonts w:ascii="Times New Roman" w:hAnsi="Times New Roman"/>
          <w:color w:val="000000" w:themeColor="text1"/>
          <w:sz w:val="28"/>
          <w:szCs w:val="28"/>
          <w:lang w:val="tt-RU"/>
        </w:rPr>
        <w:t xml:space="preserve">Дамир, </w:t>
      </w:r>
      <w:r w:rsidR="007C77D0">
        <w:rPr>
          <w:rFonts w:ascii="Times New Roman" w:hAnsi="Times New Roman"/>
          <w:color w:val="000000" w:themeColor="text1"/>
          <w:sz w:val="28"/>
          <w:szCs w:val="28"/>
          <w:lang w:val="tt-RU"/>
        </w:rPr>
        <w:t>Евдокимова</w:t>
      </w:r>
      <w:r>
        <w:rPr>
          <w:rFonts w:ascii="Times New Roman" w:hAnsi="Times New Roman"/>
          <w:color w:val="000000" w:themeColor="text1"/>
          <w:sz w:val="28"/>
          <w:szCs w:val="28"/>
          <w:lang w:val="tt-RU"/>
        </w:rPr>
        <w:t xml:space="preserve"> Әнисә җиләк үсентеләре белән эш итәләр, Маннапова Фидая апа умартачылык буенча КФХ ачты, анда төзелешләр алып барылды, умарталыкны кышлату урыннары барлыкка китерелде. Олы Мишәдә Гасимов Илһам сарыкчылык буенча ферма төзи башлады,</w:t>
      </w:r>
      <w:r w:rsidRPr="00475A28">
        <w:rPr>
          <w:rFonts w:ascii="Times New Roman" w:hAnsi="Times New Roman"/>
          <w:color w:val="000000" w:themeColor="text1"/>
          <w:sz w:val="28"/>
          <w:szCs w:val="28"/>
          <w:lang w:val="tt-RU"/>
        </w:rPr>
        <w:t xml:space="preserve"> ә Гасимов Җәүдәт белән Гиниятуллина Айсинә крестьян фермер хуҗалыклары инде зур күрсәткечләргә ирешеп, матур гына эшләп киләләр.</w:t>
      </w:r>
    </w:p>
    <w:p w:rsidR="002B170E" w:rsidRPr="006F4724" w:rsidRDefault="002B170E" w:rsidP="002B170E">
      <w:pPr>
        <w:ind w:left="-567" w:right="-143" w:firstLine="567"/>
        <w:jc w:val="both"/>
        <w:rPr>
          <w:rFonts w:ascii="Times New Roman" w:hAnsi="Times New Roman"/>
          <w:color w:val="000000" w:themeColor="text1"/>
          <w:sz w:val="28"/>
          <w:szCs w:val="28"/>
          <w:lang w:val="tt-RU"/>
        </w:rPr>
      </w:pPr>
      <w:r w:rsidRPr="006F4724">
        <w:rPr>
          <w:rFonts w:ascii="Times New Roman" w:hAnsi="Times New Roman"/>
          <w:color w:val="000000" w:themeColor="text1"/>
          <w:sz w:val="28"/>
          <w:szCs w:val="28"/>
          <w:lang w:val="tt-RU"/>
        </w:rPr>
        <w:t>Гиниятуллина Айсинә КФХсында, 24 баш сыер, 80</w:t>
      </w:r>
      <w:r w:rsidR="004C575A">
        <w:rPr>
          <w:rFonts w:ascii="Times New Roman" w:hAnsi="Times New Roman"/>
          <w:color w:val="000000" w:themeColor="text1"/>
          <w:sz w:val="28"/>
          <w:szCs w:val="28"/>
          <w:lang w:val="tt-RU"/>
        </w:rPr>
        <w:t xml:space="preserve"> </w:t>
      </w:r>
      <w:r w:rsidRPr="006F4724">
        <w:rPr>
          <w:rFonts w:ascii="Times New Roman" w:hAnsi="Times New Roman"/>
          <w:color w:val="000000" w:themeColor="text1"/>
          <w:sz w:val="28"/>
          <w:szCs w:val="28"/>
          <w:lang w:val="tt-RU"/>
        </w:rPr>
        <w:t>баш мөгезле эре терлек исәптә, 155 ц. ит җитештергән, 211ц. сатылган, 1777 ц. сөт җитештергән, шуның 1704 ц. сатылган, узган елларны гына төзеп куелган яңа печән складлары бар. Гасимов Җәүдәттә 380 баш сарык исәптә</w:t>
      </w:r>
      <w:r w:rsidR="0092544B">
        <w:rPr>
          <w:rFonts w:ascii="Times New Roman" w:hAnsi="Times New Roman"/>
          <w:color w:val="000000" w:themeColor="text1"/>
          <w:sz w:val="28"/>
          <w:szCs w:val="28"/>
          <w:lang w:val="tt-RU"/>
        </w:rPr>
        <w:t>,</w:t>
      </w:r>
      <w:r w:rsidRPr="006F4724">
        <w:rPr>
          <w:rFonts w:ascii="Times New Roman" w:hAnsi="Times New Roman"/>
          <w:color w:val="000000" w:themeColor="text1"/>
          <w:sz w:val="28"/>
          <w:szCs w:val="28"/>
          <w:lang w:val="tt-RU"/>
        </w:rPr>
        <w:t xml:space="preserve"> 49 ц. ит җитештергән.</w:t>
      </w:r>
    </w:p>
    <w:p w:rsidR="002B170E" w:rsidRDefault="00C24D6A" w:rsidP="00C24D6A">
      <w:pPr>
        <w:ind w:left="-567"/>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2B170E" w:rsidRPr="00475A28">
        <w:rPr>
          <w:rFonts w:ascii="Times New Roman" w:hAnsi="Times New Roman"/>
          <w:color w:val="000000" w:themeColor="text1"/>
          <w:sz w:val="28"/>
          <w:szCs w:val="28"/>
          <w:lang w:val="tt-RU"/>
        </w:rPr>
        <w:t>Авылдагы техникалар санына килгәндә</w:t>
      </w:r>
      <w:r w:rsidR="002B170E">
        <w:rPr>
          <w:rFonts w:ascii="Times New Roman" w:hAnsi="Times New Roman"/>
          <w:color w:val="000000" w:themeColor="text1"/>
          <w:sz w:val="28"/>
          <w:szCs w:val="28"/>
          <w:lang w:val="tt-RU"/>
        </w:rPr>
        <w:t>,</w:t>
      </w:r>
      <w:r w:rsidR="002B170E" w:rsidRPr="00475A28">
        <w:rPr>
          <w:rFonts w:ascii="Times New Roman" w:hAnsi="Times New Roman"/>
          <w:color w:val="000000" w:themeColor="text1"/>
          <w:sz w:val="28"/>
          <w:szCs w:val="28"/>
          <w:lang w:val="tt-RU"/>
        </w:rPr>
        <w:t xml:space="preserve"> таблицадан күренгәнчә халык өчен кирәкле барлык төр техникалар да бар. Печән чабу, әйләндерү, җыю, түбәгә урнаштыру эшләре дә күбесенчә техника ярдәме белән эшләнә.</w:t>
      </w:r>
    </w:p>
    <w:tbl>
      <w:tblPr>
        <w:tblStyle w:val="a3"/>
        <w:tblW w:w="0" w:type="auto"/>
        <w:tblLook w:val="04A0" w:firstRow="1" w:lastRow="0" w:firstColumn="1" w:lastColumn="0" w:noHBand="0" w:noVBand="1"/>
      </w:tblPr>
      <w:tblGrid>
        <w:gridCol w:w="1548"/>
        <w:gridCol w:w="1612"/>
        <w:gridCol w:w="1548"/>
        <w:gridCol w:w="1548"/>
        <w:gridCol w:w="1548"/>
        <w:gridCol w:w="1548"/>
      </w:tblGrid>
      <w:tr w:rsidR="002B170E" w:rsidRPr="00475A28" w:rsidTr="00187CCC">
        <w:tc>
          <w:tcPr>
            <w:tcW w:w="1548"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трактор</w:t>
            </w:r>
          </w:p>
        </w:tc>
        <w:tc>
          <w:tcPr>
            <w:tcW w:w="1612"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автомобиль</w:t>
            </w:r>
          </w:p>
        </w:tc>
        <w:tc>
          <w:tcPr>
            <w:tcW w:w="1548"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грузовой</w:t>
            </w:r>
          </w:p>
        </w:tc>
        <w:tc>
          <w:tcPr>
            <w:tcW w:w="1548"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Печән чапкыч</w:t>
            </w:r>
          </w:p>
        </w:tc>
        <w:tc>
          <w:tcPr>
            <w:tcW w:w="1548"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Печән җыйгыч</w:t>
            </w:r>
          </w:p>
        </w:tc>
        <w:tc>
          <w:tcPr>
            <w:tcW w:w="1548"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комбайн</w:t>
            </w:r>
          </w:p>
        </w:tc>
      </w:tr>
      <w:tr w:rsidR="002B170E" w:rsidRPr="00475A28" w:rsidTr="00187CCC">
        <w:tc>
          <w:tcPr>
            <w:tcW w:w="1548"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57</w:t>
            </w:r>
          </w:p>
        </w:tc>
        <w:tc>
          <w:tcPr>
            <w:tcW w:w="1612"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82</w:t>
            </w:r>
          </w:p>
        </w:tc>
        <w:tc>
          <w:tcPr>
            <w:tcW w:w="1548"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8</w:t>
            </w:r>
          </w:p>
        </w:tc>
        <w:tc>
          <w:tcPr>
            <w:tcW w:w="1548"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22</w:t>
            </w:r>
          </w:p>
        </w:tc>
        <w:tc>
          <w:tcPr>
            <w:tcW w:w="1548"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6</w:t>
            </w:r>
          </w:p>
        </w:tc>
        <w:tc>
          <w:tcPr>
            <w:tcW w:w="1548" w:type="dxa"/>
          </w:tcPr>
          <w:p w:rsidR="002B170E" w:rsidRPr="00475A28" w:rsidRDefault="002B170E" w:rsidP="00187CCC">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w:t>
            </w:r>
          </w:p>
        </w:tc>
      </w:tr>
    </w:tbl>
    <w:p w:rsidR="002B170E" w:rsidRPr="00475A28" w:rsidRDefault="002B170E" w:rsidP="002B170E">
      <w:pPr>
        <w:rPr>
          <w:rFonts w:ascii="Times New Roman" w:hAnsi="Times New Roman"/>
          <w:color w:val="000000" w:themeColor="text1"/>
          <w:sz w:val="28"/>
          <w:szCs w:val="28"/>
          <w:lang w:val="tt-RU"/>
        </w:rPr>
      </w:pPr>
    </w:p>
    <w:p w:rsidR="002B170E" w:rsidRPr="00475A28" w:rsidRDefault="002B170E" w:rsidP="00DE1890">
      <w:pPr>
        <w:autoSpaceDE w:val="0"/>
        <w:autoSpaceDN w:val="0"/>
        <w:adjustRightInd w:val="0"/>
        <w:spacing w:after="0" w:line="240" w:lineRule="auto"/>
        <w:ind w:left="-567"/>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CD6BB3">
        <w:rPr>
          <w:rFonts w:ascii="Times New Roman" w:hAnsi="Times New Roman"/>
          <w:color w:val="000000" w:themeColor="text1"/>
          <w:sz w:val="28"/>
          <w:szCs w:val="28"/>
          <w:lang w:val="tt-RU"/>
        </w:rPr>
        <w:t xml:space="preserve"> </w:t>
      </w:r>
      <w:r w:rsidR="00DE1890">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 xml:space="preserve">Шәхси хуҗалыктагы тракторларга һәм арбаларга график нигезендә техник карау үткәрелә һәм аларның төзеклеген гостехнадзор белән тикшерәбез, техникаларның хәзерлеге уңай яктан бәяләнә. </w:t>
      </w:r>
    </w:p>
    <w:p w:rsidR="002B170E" w:rsidRPr="00475A28" w:rsidRDefault="00DE1890" w:rsidP="00DE1890">
      <w:pPr>
        <w:ind w:left="-567"/>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2B170E" w:rsidRPr="00475A28">
        <w:rPr>
          <w:rFonts w:ascii="Times New Roman" w:hAnsi="Times New Roman"/>
          <w:color w:val="000000" w:themeColor="text1"/>
          <w:sz w:val="28"/>
          <w:szCs w:val="28"/>
          <w:lang w:val="tt-RU"/>
        </w:rPr>
        <w:t>Хуҗалыклар 575 га пай җирләрен үзләре эшкәртеп, чәчәләр, шуның 320 гектарында күпъеллык үлән җирләре үз хуҗалыкларына печән туплыйлар, артып калганын саталар. 255 гектарында бөртекле культуралар игәләр. Җирләре дөрес файдаланыла, эшкәртелми калган җирләр юк.</w:t>
      </w:r>
    </w:p>
    <w:p w:rsidR="002B170E" w:rsidRDefault="002B170E" w:rsidP="00DE1890">
      <w:pPr>
        <w:ind w:left="-567" w:firstLine="567"/>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Авыл җирлегендә машиналар ремонты белән  шөгыльләнүче ике, пластик тәрәзәләр ясаучы, калай бөгү станоклары булган бер, тәрәзә наличниклары ясаучы бер,  товар ташу техникалар алып кайтып сату белән шөгылләнүче бер эшмәкәр эшли. </w:t>
      </w:r>
    </w:p>
    <w:p w:rsidR="002B170E" w:rsidRPr="00103689" w:rsidRDefault="002B170E" w:rsidP="00DE1890">
      <w:pPr>
        <w:ind w:left="-567" w:firstLine="567"/>
        <w:rPr>
          <w:rFonts w:ascii="Times New Roman" w:hAnsi="Times New Roman"/>
          <w:color w:val="FF0000"/>
          <w:sz w:val="28"/>
          <w:szCs w:val="28"/>
          <w:lang w:val="tt-RU"/>
        </w:rPr>
      </w:pPr>
      <w:r w:rsidRPr="00475A28">
        <w:rPr>
          <w:rFonts w:ascii="Times New Roman" w:hAnsi="Times New Roman"/>
          <w:color w:val="000000" w:themeColor="text1"/>
          <w:sz w:val="28"/>
          <w:szCs w:val="28"/>
          <w:lang w:val="tt-RU"/>
        </w:rPr>
        <w:t>Авыл халкының тормыш-көнкүреш шартларын яхшырту максатыннан төрле дәүләт программалары эшләп килә</w:t>
      </w:r>
      <w:r>
        <w:rPr>
          <w:rFonts w:ascii="Times New Roman" w:hAnsi="Times New Roman"/>
          <w:color w:val="000000" w:themeColor="text1"/>
          <w:sz w:val="28"/>
          <w:szCs w:val="28"/>
          <w:lang w:val="tt-RU"/>
        </w:rPr>
        <w:t xml:space="preserve">. </w:t>
      </w:r>
    </w:p>
    <w:p w:rsidR="00C24D6A" w:rsidRDefault="002B170E" w:rsidP="00DE1890">
      <w:pPr>
        <w:pStyle w:val="a5"/>
        <w:ind w:left="-567" w:firstLine="567"/>
        <w:jc w:val="both"/>
        <w:rPr>
          <w:rFonts w:ascii="Times New Roman" w:hAnsi="Times New Roman"/>
          <w:sz w:val="28"/>
          <w:szCs w:val="28"/>
          <w:lang w:val="tt-RU"/>
        </w:rPr>
      </w:pPr>
      <w:r>
        <w:rPr>
          <w:rFonts w:ascii="Times New Roman" w:hAnsi="Times New Roman"/>
          <w:sz w:val="28"/>
          <w:szCs w:val="28"/>
          <w:lang w:val="tt-RU"/>
        </w:rPr>
        <w:t>2019 елда р</w:t>
      </w:r>
      <w:r w:rsidRPr="002E37D0">
        <w:rPr>
          <w:rFonts w:ascii="Times New Roman" w:hAnsi="Times New Roman"/>
          <w:sz w:val="28"/>
          <w:szCs w:val="28"/>
          <w:lang w:val="tt-RU"/>
        </w:rPr>
        <w:t xml:space="preserve">айон тарафыннан авыл җирлекләренә үзмәшгульлекне рәсмиләштерү буенча план җиткерелгән. </w:t>
      </w:r>
      <w:r>
        <w:rPr>
          <w:rFonts w:ascii="Times New Roman" w:hAnsi="Times New Roman"/>
          <w:sz w:val="28"/>
          <w:szCs w:val="28"/>
          <w:lang w:val="tt-RU"/>
        </w:rPr>
        <w:t xml:space="preserve">Безнең җирлектә </w:t>
      </w:r>
      <w:r w:rsidRPr="00B81466">
        <w:rPr>
          <w:rFonts w:ascii="Times New Roman" w:hAnsi="Times New Roman"/>
          <w:color w:val="000000" w:themeColor="text1"/>
          <w:sz w:val="28"/>
          <w:szCs w:val="28"/>
          <w:lang w:val="tt-RU"/>
        </w:rPr>
        <w:t>1</w:t>
      </w:r>
      <w:r w:rsidR="004C575A">
        <w:rPr>
          <w:rFonts w:ascii="Times New Roman" w:hAnsi="Times New Roman"/>
          <w:color w:val="000000" w:themeColor="text1"/>
          <w:sz w:val="28"/>
          <w:szCs w:val="28"/>
          <w:lang w:val="tt-RU"/>
        </w:rPr>
        <w:t>5</w:t>
      </w:r>
      <w:r w:rsidRPr="002C2CF4">
        <w:rPr>
          <w:rFonts w:ascii="Times New Roman" w:hAnsi="Times New Roman"/>
          <w:color w:val="FF0000"/>
          <w:sz w:val="28"/>
          <w:szCs w:val="28"/>
          <w:lang w:val="tt-RU"/>
        </w:rPr>
        <w:t xml:space="preserve"> </w:t>
      </w:r>
      <w:r>
        <w:rPr>
          <w:rFonts w:ascii="Times New Roman" w:hAnsi="Times New Roman"/>
          <w:sz w:val="28"/>
          <w:szCs w:val="28"/>
          <w:lang w:val="tt-RU"/>
        </w:rPr>
        <w:t xml:space="preserve">кеше исәптә тора. </w:t>
      </w:r>
      <w:r w:rsidR="00C24D6A">
        <w:rPr>
          <w:rFonts w:ascii="Times New Roman" w:hAnsi="Times New Roman"/>
          <w:sz w:val="28"/>
          <w:szCs w:val="28"/>
          <w:lang w:val="tt-RU"/>
        </w:rPr>
        <w:t xml:space="preserve">     </w:t>
      </w:r>
    </w:p>
    <w:p w:rsidR="002B170E" w:rsidRPr="002C2CF4" w:rsidRDefault="002B170E" w:rsidP="00DE1890">
      <w:pPr>
        <w:pStyle w:val="a5"/>
        <w:ind w:left="-567" w:firstLine="567"/>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lastRenderedPageBreak/>
        <w:t xml:space="preserve">2020 елда үзмәшгүльлек белән шөгыльләнүчеләрнең алга таба да ныклы адымнар белән баруын теләп калабыз, бергәләп эшләрбез. </w:t>
      </w:r>
    </w:p>
    <w:p w:rsidR="002B170E" w:rsidRPr="00103689" w:rsidRDefault="00470AFE" w:rsidP="00C24D6A">
      <w:pPr>
        <w:ind w:left="-567"/>
        <w:rPr>
          <w:rFonts w:ascii="Times New Roman" w:hAnsi="Times New Roman"/>
          <w:color w:val="FF0000"/>
          <w:sz w:val="28"/>
          <w:szCs w:val="28"/>
          <w:lang w:val="tt-RU"/>
        </w:rPr>
      </w:pPr>
      <w:r>
        <w:rPr>
          <w:rFonts w:ascii="Times New Roman" w:hAnsi="Times New Roman"/>
          <w:color w:val="000000" w:themeColor="text1"/>
          <w:sz w:val="28"/>
          <w:szCs w:val="28"/>
          <w:lang w:val="tt-RU"/>
        </w:rPr>
        <w:t xml:space="preserve">       </w:t>
      </w:r>
      <w:r w:rsidR="002B170E" w:rsidRPr="00475A28">
        <w:rPr>
          <w:rFonts w:ascii="Times New Roman" w:hAnsi="Times New Roman"/>
          <w:color w:val="000000" w:themeColor="text1"/>
          <w:sz w:val="28"/>
          <w:szCs w:val="28"/>
          <w:lang w:val="tt-RU"/>
        </w:rPr>
        <w:t>Авыл халкының тормыш-көнкүреш шартларын яхшырту максатыннан төрле дәүләт программалары эшләп килә</w:t>
      </w:r>
      <w:r w:rsidR="002B170E">
        <w:rPr>
          <w:rFonts w:ascii="Times New Roman" w:hAnsi="Times New Roman"/>
          <w:color w:val="000000" w:themeColor="text1"/>
          <w:sz w:val="28"/>
          <w:szCs w:val="28"/>
          <w:lang w:val="tt-RU"/>
        </w:rPr>
        <w:t xml:space="preserve">. </w:t>
      </w:r>
    </w:p>
    <w:p w:rsidR="002B170E" w:rsidRDefault="002B170E" w:rsidP="00C24D6A">
      <w:pPr>
        <w:spacing w:after="0" w:line="240" w:lineRule="auto"/>
        <w:ind w:left="-567"/>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470AFE">
        <w:rPr>
          <w:rFonts w:ascii="Times New Roman" w:hAnsi="Times New Roman"/>
          <w:color w:val="000000" w:themeColor="text1"/>
          <w:sz w:val="28"/>
          <w:szCs w:val="28"/>
          <w:lang w:val="tt-RU"/>
        </w:rPr>
        <w:t xml:space="preserve">    </w:t>
      </w:r>
      <w:r w:rsidR="00245D39">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Авыл халкы белән бергә эшләү-җирле үзидарә эшчәнлегенең  төп юнәлешләренең берсе. 201</w:t>
      </w:r>
      <w:r>
        <w:rPr>
          <w:rFonts w:ascii="Times New Roman" w:hAnsi="Times New Roman"/>
          <w:color w:val="000000" w:themeColor="text1"/>
          <w:sz w:val="28"/>
          <w:szCs w:val="28"/>
          <w:lang w:val="tt-RU"/>
        </w:rPr>
        <w:t>9</w:t>
      </w:r>
      <w:r w:rsidRPr="00475A28">
        <w:rPr>
          <w:rFonts w:ascii="Times New Roman" w:hAnsi="Times New Roman"/>
          <w:color w:val="000000" w:themeColor="text1"/>
          <w:sz w:val="28"/>
          <w:szCs w:val="28"/>
          <w:lang w:val="tt-RU"/>
        </w:rPr>
        <w:t xml:space="preserve"> нче елда җирле үзидарәгә төрле мәсьәләләр буенча гражданнардан телдән һәм язмача рәвештә 40</w:t>
      </w:r>
      <w:r>
        <w:rPr>
          <w:rFonts w:ascii="Times New Roman" w:hAnsi="Times New Roman"/>
          <w:color w:val="000000" w:themeColor="text1"/>
          <w:sz w:val="28"/>
          <w:szCs w:val="28"/>
          <w:lang w:val="tt-RU"/>
        </w:rPr>
        <w:t>8 мөрәҗәгать кергән.</w:t>
      </w:r>
    </w:p>
    <w:p w:rsidR="00926307" w:rsidRPr="00475A28" w:rsidRDefault="00926307" w:rsidP="00C24D6A">
      <w:pPr>
        <w:spacing w:after="0" w:line="240" w:lineRule="auto"/>
        <w:ind w:left="-567"/>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Ел дәверендә авыл җирлеге Советының 17</w:t>
      </w:r>
      <w:r w:rsidR="00BE361B">
        <w:rPr>
          <w:rFonts w:ascii="Times New Roman" w:hAnsi="Times New Roman"/>
          <w:color w:val="000000" w:themeColor="text1"/>
          <w:sz w:val="28"/>
          <w:szCs w:val="28"/>
          <w:lang w:val="tt-RU"/>
        </w:rPr>
        <w:t xml:space="preserve"> утырыш, 27 көн тәртибе каралды.</w:t>
      </w:r>
      <w:r w:rsidR="00181EB8">
        <w:rPr>
          <w:rFonts w:ascii="Times New Roman" w:hAnsi="Times New Roman"/>
          <w:color w:val="000000" w:themeColor="text1"/>
          <w:sz w:val="28"/>
          <w:szCs w:val="28"/>
          <w:lang w:val="tt-RU"/>
        </w:rPr>
        <w:t xml:space="preserve"> </w:t>
      </w:r>
      <w:r w:rsidR="00BE361B">
        <w:rPr>
          <w:rFonts w:ascii="Times New Roman" w:hAnsi="Times New Roman"/>
          <w:color w:val="000000" w:themeColor="text1"/>
          <w:sz w:val="28"/>
          <w:szCs w:val="28"/>
          <w:lang w:val="tt-RU"/>
        </w:rPr>
        <w:t>Шулай ук авылларны төзекләндерү, чистарту, янгынга каршы көрәш, экстремистлык очракларын профилактикалау чаралары, корруп</w:t>
      </w:r>
      <w:r w:rsidR="00343CF8" w:rsidRPr="00343CF8">
        <w:rPr>
          <w:rFonts w:ascii="Times New Roman" w:hAnsi="Times New Roman"/>
          <w:color w:val="000000" w:themeColor="text1"/>
          <w:sz w:val="28"/>
          <w:szCs w:val="28"/>
          <w:lang w:val="tt-RU"/>
        </w:rPr>
        <w:t>ц</w:t>
      </w:r>
      <w:r w:rsidR="00BE361B">
        <w:rPr>
          <w:rFonts w:ascii="Times New Roman" w:hAnsi="Times New Roman"/>
          <w:color w:val="000000" w:themeColor="text1"/>
          <w:sz w:val="28"/>
          <w:szCs w:val="28"/>
          <w:lang w:val="tt-RU"/>
        </w:rPr>
        <w:t>иягә каршы көрәш һәм башка мәсьәләләр каралды.</w:t>
      </w:r>
    </w:p>
    <w:p w:rsidR="002B170E" w:rsidRPr="00475A28" w:rsidRDefault="002B170E" w:rsidP="00C24D6A">
      <w:pPr>
        <w:spacing w:after="0" w:line="240" w:lineRule="auto"/>
        <w:ind w:left="-567"/>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5A4812">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Җирле үзидарә тарафыннан кеше</w:t>
      </w:r>
      <w:r>
        <w:rPr>
          <w:rFonts w:ascii="Times New Roman" w:hAnsi="Times New Roman"/>
          <w:color w:val="000000" w:themeColor="text1"/>
          <w:sz w:val="28"/>
          <w:szCs w:val="28"/>
          <w:lang w:val="tt-RU"/>
        </w:rPr>
        <w:t>ләр</w:t>
      </w:r>
      <w:r w:rsidRPr="00475A28">
        <w:rPr>
          <w:rFonts w:ascii="Times New Roman" w:hAnsi="Times New Roman"/>
          <w:color w:val="000000" w:themeColor="text1"/>
          <w:sz w:val="28"/>
          <w:szCs w:val="28"/>
          <w:lang w:val="tt-RU"/>
        </w:rPr>
        <w:t>гә шәхси йорт, җир участокларын шәхси милек итеп документлаштыруга, авыл хуҗалыгы кредитлары алу өчен һ</w:t>
      </w:r>
      <w:r>
        <w:rPr>
          <w:rFonts w:ascii="Times New Roman" w:hAnsi="Times New Roman"/>
          <w:color w:val="000000" w:themeColor="text1"/>
          <w:sz w:val="28"/>
          <w:szCs w:val="28"/>
          <w:lang w:val="tt-RU"/>
        </w:rPr>
        <w:t>әм башка төрле белешмәләр бирелгән</w:t>
      </w:r>
      <w:r w:rsidRPr="00475A28">
        <w:rPr>
          <w:rFonts w:ascii="Times New Roman" w:hAnsi="Times New Roman"/>
          <w:color w:val="000000" w:themeColor="text1"/>
          <w:sz w:val="28"/>
          <w:szCs w:val="28"/>
          <w:lang w:val="tt-RU"/>
        </w:rPr>
        <w:t xml:space="preserve">. </w:t>
      </w:r>
      <w:r>
        <w:rPr>
          <w:rFonts w:ascii="Times New Roman" w:hAnsi="Times New Roman"/>
          <w:color w:val="000000" w:themeColor="text1"/>
          <w:sz w:val="28"/>
          <w:szCs w:val="28"/>
          <w:lang w:val="tt-RU"/>
        </w:rPr>
        <w:t>Банклардан барлыгы 9 млн. 376 мең сум кредит алынган.</w:t>
      </w:r>
    </w:p>
    <w:p w:rsidR="002B170E" w:rsidRDefault="002B170E" w:rsidP="00C24D6A">
      <w:pPr>
        <w:spacing w:after="0" w:line="240" w:lineRule="auto"/>
        <w:ind w:left="-567"/>
        <w:jc w:val="both"/>
        <w:rPr>
          <w:rFonts w:ascii="Times New Roman" w:hAnsi="Times New Roman"/>
          <w:sz w:val="28"/>
          <w:szCs w:val="28"/>
          <w:lang w:val="tt-RU"/>
        </w:rPr>
      </w:pPr>
      <w:r w:rsidRPr="00475A28">
        <w:rPr>
          <w:rFonts w:ascii="Times New Roman" w:hAnsi="Times New Roman"/>
          <w:color w:val="000000" w:themeColor="text1"/>
          <w:sz w:val="28"/>
          <w:szCs w:val="28"/>
          <w:lang w:val="tt-RU"/>
        </w:rPr>
        <w:t xml:space="preserve">  </w:t>
      </w:r>
      <w:r w:rsidR="00AF51BB">
        <w:rPr>
          <w:rFonts w:ascii="Times New Roman" w:hAnsi="Times New Roman"/>
          <w:color w:val="000000" w:themeColor="text1"/>
          <w:sz w:val="28"/>
          <w:szCs w:val="28"/>
          <w:lang w:val="tt-RU"/>
        </w:rPr>
        <w:t xml:space="preserve">  </w:t>
      </w:r>
      <w:r w:rsidR="00011891">
        <w:rPr>
          <w:rFonts w:ascii="Times New Roman" w:hAnsi="Times New Roman"/>
          <w:color w:val="000000" w:themeColor="text1"/>
          <w:sz w:val="28"/>
          <w:szCs w:val="28"/>
          <w:lang w:val="tt-RU"/>
        </w:rPr>
        <w:t xml:space="preserve">  </w:t>
      </w:r>
      <w:r w:rsidR="005A7082">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Авыл җирлеге кабул иткән карарлар, төрле мәдәни</w:t>
      </w:r>
      <w:r>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 әдәби чаралар, яңалыклар Олы Мишә авыл җирлеге сайтына куеп барыла.</w:t>
      </w:r>
      <w:r>
        <w:rPr>
          <w:rFonts w:ascii="Times New Roman" w:hAnsi="Times New Roman"/>
          <w:color w:val="000000" w:themeColor="text1"/>
          <w:sz w:val="28"/>
          <w:szCs w:val="28"/>
          <w:lang w:val="tt-RU"/>
        </w:rPr>
        <w:t xml:space="preserve"> </w:t>
      </w:r>
      <w:r w:rsidRPr="30DFA8DC">
        <w:rPr>
          <w:rFonts w:ascii="Times New Roman" w:hAnsi="Times New Roman"/>
          <w:sz w:val="28"/>
          <w:szCs w:val="28"/>
          <w:lang w:val="tt-RU"/>
        </w:rPr>
        <w:t>Җирлектә эшләүче хезмәткәрләр</w:t>
      </w:r>
      <w:r>
        <w:rPr>
          <w:rFonts w:ascii="Times New Roman" w:hAnsi="Times New Roman"/>
          <w:sz w:val="28"/>
          <w:szCs w:val="28"/>
          <w:lang w:val="tt-RU"/>
        </w:rPr>
        <w:t xml:space="preserve"> э</w:t>
      </w:r>
      <w:r w:rsidRPr="30DFA8DC">
        <w:rPr>
          <w:rFonts w:ascii="Times New Roman" w:hAnsi="Times New Roman"/>
          <w:sz w:val="28"/>
          <w:szCs w:val="28"/>
          <w:lang w:val="tt-RU"/>
        </w:rPr>
        <w:t>лектрон  хуҗалык кенәгәсен тутыру, тагын бер яңа ФИАС, ягъни федераль мәглүмати адреслар системасы өчен булдырылган программаларны үзләштереп</w:t>
      </w:r>
      <w:r>
        <w:rPr>
          <w:rFonts w:ascii="Times New Roman" w:hAnsi="Times New Roman"/>
          <w:sz w:val="28"/>
          <w:szCs w:val="28"/>
          <w:lang w:val="tt-RU"/>
        </w:rPr>
        <w:t>,</w:t>
      </w:r>
      <w:r w:rsidRPr="30DFA8DC">
        <w:rPr>
          <w:rFonts w:ascii="Times New Roman" w:hAnsi="Times New Roman"/>
          <w:sz w:val="28"/>
          <w:szCs w:val="28"/>
          <w:lang w:val="tt-RU"/>
        </w:rPr>
        <w:t xml:space="preserve"> үз эшләрендә  куллан</w:t>
      </w:r>
      <w:r>
        <w:rPr>
          <w:rFonts w:ascii="Times New Roman" w:hAnsi="Times New Roman"/>
          <w:sz w:val="28"/>
          <w:szCs w:val="28"/>
          <w:lang w:val="tt-RU"/>
        </w:rPr>
        <w:t xml:space="preserve">алар. </w:t>
      </w:r>
      <w:r w:rsidR="00867309">
        <w:rPr>
          <w:rFonts w:ascii="Times New Roman" w:hAnsi="Times New Roman"/>
          <w:sz w:val="28"/>
          <w:szCs w:val="28"/>
          <w:lang w:val="tt-RU"/>
        </w:rPr>
        <w:t xml:space="preserve">ЕСИА системасында да теркәлү узган авылдашларыбыз күп. </w:t>
      </w:r>
      <w:r>
        <w:rPr>
          <w:rFonts w:ascii="Times New Roman" w:hAnsi="Times New Roman"/>
          <w:sz w:val="28"/>
          <w:szCs w:val="28"/>
          <w:lang w:val="tt-RU"/>
        </w:rPr>
        <w:t>Авыл җирлегендә яшәүчеләрнең күбесе торак-коммунал</w:t>
      </w:r>
      <w:r w:rsidRPr="0011485B">
        <w:rPr>
          <w:rFonts w:ascii="Times New Roman" w:hAnsi="Times New Roman"/>
          <w:sz w:val="28"/>
          <w:szCs w:val="28"/>
          <w:lang w:val="tt-RU"/>
        </w:rPr>
        <w:t>ь ху</w:t>
      </w:r>
      <w:r>
        <w:rPr>
          <w:rFonts w:ascii="Times New Roman" w:hAnsi="Times New Roman"/>
          <w:sz w:val="28"/>
          <w:szCs w:val="28"/>
          <w:lang w:val="tt-RU"/>
        </w:rPr>
        <w:t>җ</w:t>
      </w:r>
      <w:r w:rsidRPr="0011485B">
        <w:rPr>
          <w:rFonts w:ascii="Times New Roman" w:hAnsi="Times New Roman"/>
          <w:sz w:val="28"/>
          <w:szCs w:val="28"/>
          <w:lang w:val="tt-RU"/>
        </w:rPr>
        <w:t>алык</w:t>
      </w:r>
      <w:r>
        <w:rPr>
          <w:rFonts w:ascii="Times New Roman" w:hAnsi="Times New Roman"/>
          <w:sz w:val="28"/>
          <w:szCs w:val="28"/>
          <w:lang w:val="tt-RU"/>
        </w:rPr>
        <w:t xml:space="preserve"> хезмәтләренә түләүне электрон рәвештә башкара.</w:t>
      </w:r>
      <w:r w:rsidRPr="0011485B">
        <w:rPr>
          <w:rFonts w:ascii="Times New Roman" w:hAnsi="Times New Roman"/>
          <w:sz w:val="28"/>
          <w:szCs w:val="28"/>
          <w:lang w:val="tt-RU"/>
        </w:rPr>
        <w:t xml:space="preserve"> </w:t>
      </w:r>
      <w:r>
        <w:rPr>
          <w:rFonts w:ascii="Times New Roman" w:hAnsi="Times New Roman"/>
          <w:sz w:val="28"/>
          <w:szCs w:val="28"/>
          <w:lang w:val="tt-RU"/>
        </w:rPr>
        <w:t xml:space="preserve"> </w:t>
      </w:r>
    </w:p>
    <w:p w:rsidR="00867309" w:rsidRDefault="002B170E" w:rsidP="008B02F4">
      <w:pPr>
        <w:spacing w:after="0" w:line="240" w:lineRule="auto"/>
        <w:ind w:left="-567"/>
        <w:jc w:val="both"/>
        <w:rPr>
          <w:rFonts w:ascii="Times New Roman" w:hAnsi="Times New Roman"/>
          <w:sz w:val="28"/>
          <w:szCs w:val="28"/>
          <w:lang w:val="tt-RU"/>
        </w:rPr>
      </w:pPr>
      <w:r w:rsidRPr="00475A28">
        <w:rPr>
          <w:rFonts w:ascii="Times New Roman" w:hAnsi="Times New Roman"/>
          <w:color w:val="000000" w:themeColor="text1"/>
          <w:sz w:val="28"/>
          <w:szCs w:val="28"/>
          <w:lang w:val="tt-RU"/>
        </w:rPr>
        <w:t xml:space="preserve">  </w:t>
      </w:r>
      <w:r w:rsidR="008B02F4">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Бөек Җиңүнең 7</w:t>
      </w:r>
      <w:r>
        <w:rPr>
          <w:rFonts w:ascii="Times New Roman" w:hAnsi="Times New Roman"/>
          <w:color w:val="000000" w:themeColor="text1"/>
          <w:sz w:val="28"/>
          <w:szCs w:val="28"/>
          <w:lang w:val="tt-RU"/>
        </w:rPr>
        <w:t>4</w:t>
      </w:r>
      <w:r w:rsidRPr="00475A28">
        <w:rPr>
          <w:rFonts w:ascii="Times New Roman" w:hAnsi="Times New Roman"/>
          <w:color w:val="000000" w:themeColor="text1"/>
          <w:sz w:val="28"/>
          <w:szCs w:val="28"/>
          <w:lang w:val="tt-RU"/>
        </w:rPr>
        <w:t xml:space="preserve"> еллыгын мәктәп, китапханә, мәдәният йорты белән берлектә зурлап билгеләп үт</w:t>
      </w:r>
      <w:r>
        <w:rPr>
          <w:rFonts w:ascii="Times New Roman" w:hAnsi="Times New Roman"/>
          <w:color w:val="000000" w:themeColor="text1"/>
          <w:sz w:val="28"/>
          <w:szCs w:val="28"/>
          <w:lang w:val="tt-RU"/>
        </w:rPr>
        <w:t>елгән</w:t>
      </w:r>
      <w:r w:rsidRPr="00475A28">
        <w:rPr>
          <w:rFonts w:ascii="Times New Roman" w:hAnsi="Times New Roman"/>
          <w:color w:val="000000" w:themeColor="text1"/>
          <w:sz w:val="28"/>
          <w:szCs w:val="28"/>
          <w:lang w:val="tt-RU"/>
        </w:rPr>
        <w:t>.</w:t>
      </w:r>
      <w:r w:rsidRPr="004F7384">
        <w:rPr>
          <w:rFonts w:ascii="Times New Roman" w:hAnsi="Times New Roman"/>
          <w:sz w:val="28"/>
          <w:szCs w:val="28"/>
          <w:lang w:val="tt-RU"/>
        </w:rPr>
        <w:t xml:space="preserve"> </w:t>
      </w:r>
    </w:p>
    <w:p w:rsidR="002B170E" w:rsidRPr="00190058" w:rsidRDefault="00867309" w:rsidP="008B02F4">
      <w:pPr>
        <w:spacing w:after="0" w:line="240" w:lineRule="auto"/>
        <w:ind w:left="-567"/>
        <w:jc w:val="both"/>
        <w:rPr>
          <w:rFonts w:ascii="Times New Roman" w:hAnsi="Times New Roman"/>
          <w:color w:val="000000" w:themeColor="text1"/>
          <w:sz w:val="28"/>
          <w:szCs w:val="28"/>
          <w:lang w:val="tt-RU"/>
        </w:rPr>
      </w:pPr>
      <w:r>
        <w:rPr>
          <w:rFonts w:ascii="Times New Roman" w:hAnsi="Times New Roman"/>
          <w:sz w:val="28"/>
          <w:szCs w:val="28"/>
          <w:lang w:val="tt-RU"/>
        </w:rPr>
        <w:t xml:space="preserve">  </w:t>
      </w:r>
      <w:r w:rsidR="00AE6A5E">
        <w:rPr>
          <w:rFonts w:ascii="Times New Roman" w:hAnsi="Times New Roman"/>
          <w:sz w:val="28"/>
          <w:szCs w:val="28"/>
          <w:lang w:val="tt-RU"/>
        </w:rPr>
        <w:t xml:space="preserve"> </w:t>
      </w:r>
      <w:r w:rsidR="006D61C5">
        <w:rPr>
          <w:rFonts w:ascii="Times New Roman" w:hAnsi="Times New Roman"/>
          <w:sz w:val="28"/>
          <w:szCs w:val="28"/>
          <w:lang w:val="tt-RU"/>
        </w:rPr>
        <w:t xml:space="preserve">   </w:t>
      </w:r>
      <w:r w:rsidR="001130D1">
        <w:rPr>
          <w:rFonts w:ascii="Times New Roman" w:hAnsi="Times New Roman"/>
          <w:sz w:val="28"/>
          <w:szCs w:val="28"/>
          <w:lang w:val="tt-RU"/>
        </w:rPr>
        <w:t xml:space="preserve"> </w:t>
      </w:r>
      <w:r w:rsidR="002B170E" w:rsidRPr="30DFA8DC">
        <w:rPr>
          <w:rFonts w:ascii="Times New Roman" w:hAnsi="Times New Roman"/>
          <w:sz w:val="28"/>
          <w:szCs w:val="28"/>
          <w:lang w:val="tt-RU"/>
        </w:rPr>
        <w:t>2020 елда</w:t>
      </w:r>
      <w:r>
        <w:rPr>
          <w:rFonts w:ascii="Times New Roman" w:hAnsi="Times New Roman"/>
          <w:sz w:val="28"/>
          <w:szCs w:val="28"/>
          <w:lang w:val="tt-RU"/>
        </w:rPr>
        <w:t xml:space="preserve"> безне зур вакыйгалар көтә. ТАССРга 100 ел тулуны һәм </w:t>
      </w:r>
      <w:r w:rsidR="002B170E" w:rsidRPr="30DFA8DC">
        <w:rPr>
          <w:rFonts w:ascii="Times New Roman" w:hAnsi="Times New Roman"/>
          <w:sz w:val="28"/>
          <w:szCs w:val="28"/>
          <w:lang w:val="tt-RU"/>
        </w:rPr>
        <w:t xml:space="preserve"> Бөек </w:t>
      </w:r>
      <w:r w:rsidR="002B170E">
        <w:rPr>
          <w:rFonts w:ascii="Times New Roman" w:hAnsi="Times New Roman"/>
          <w:sz w:val="28"/>
          <w:szCs w:val="28"/>
          <w:lang w:val="tt-RU"/>
        </w:rPr>
        <w:t xml:space="preserve"> Җиңүнең 75 еллыгын билгеләп үт</w:t>
      </w:r>
      <w:r w:rsidR="002B170E" w:rsidRPr="30DFA8DC">
        <w:rPr>
          <w:rFonts w:ascii="Times New Roman" w:hAnsi="Times New Roman"/>
          <w:sz w:val="28"/>
          <w:szCs w:val="28"/>
          <w:lang w:val="tt-RU"/>
        </w:rPr>
        <w:t>әчәкбез</w:t>
      </w:r>
      <w:r w:rsidR="002B170E">
        <w:rPr>
          <w:rFonts w:ascii="Times New Roman" w:hAnsi="Times New Roman"/>
          <w:sz w:val="28"/>
          <w:szCs w:val="28"/>
          <w:lang w:val="tt-RU"/>
        </w:rPr>
        <w:t xml:space="preserve">. </w:t>
      </w:r>
      <w:r w:rsidR="00FE5D1C">
        <w:rPr>
          <w:rFonts w:ascii="Times New Roman" w:hAnsi="Times New Roman"/>
          <w:sz w:val="28"/>
          <w:szCs w:val="28"/>
          <w:lang w:val="tt-RU"/>
        </w:rPr>
        <w:t xml:space="preserve">Бу чараларга әзерлек эшләре башланды, архив эшләрен торгызу, күргәзмәләр, </w:t>
      </w:r>
      <w:r w:rsidR="00BC27C9">
        <w:rPr>
          <w:rFonts w:ascii="Times New Roman" w:hAnsi="Times New Roman"/>
          <w:sz w:val="28"/>
          <w:szCs w:val="28"/>
          <w:lang w:val="tt-RU"/>
        </w:rPr>
        <w:t xml:space="preserve">әдәби </w:t>
      </w:r>
      <w:r w:rsidR="008B3D35">
        <w:rPr>
          <w:rFonts w:ascii="Times New Roman" w:hAnsi="Times New Roman"/>
          <w:sz w:val="28"/>
          <w:szCs w:val="28"/>
          <w:lang w:val="tt-RU"/>
        </w:rPr>
        <w:t>кичәләр, язучы-шагыйр</w:t>
      </w:r>
      <w:r w:rsidR="008B3D35" w:rsidRPr="008B3D35">
        <w:rPr>
          <w:rFonts w:ascii="Times New Roman" w:hAnsi="Times New Roman"/>
          <w:sz w:val="28"/>
          <w:szCs w:val="28"/>
          <w:lang w:val="tt-RU"/>
        </w:rPr>
        <w:t>ьл</w:t>
      </w:r>
      <w:r w:rsidR="008B3D35">
        <w:rPr>
          <w:rFonts w:ascii="Times New Roman" w:hAnsi="Times New Roman"/>
          <w:sz w:val="28"/>
          <w:szCs w:val="28"/>
          <w:lang w:val="tt-RU"/>
        </w:rPr>
        <w:t>ә</w:t>
      </w:r>
      <w:r w:rsidR="008B3D35" w:rsidRPr="008B3D35">
        <w:rPr>
          <w:rFonts w:ascii="Times New Roman" w:hAnsi="Times New Roman"/>
          <w:sz w:val="28"/>
          <w:szCs w:val="28"/>
          <w:lang w:val="tt-RU"/>
        </w:rPr>
        <w:t xml:space="preserve">р </w:t>
      </w:r>
      <w:r w:rsidR="008B3D35">
        <w:rPr>
          <w:rFonts w:ascii="Times New Roman" w:hAnsi="Times New Roman"/>
          <w:sz w:val="28"/>
          <w:szCs w:val="28"/>
          <w:lang w:val="tt-RU"/>
        </w:rPr>
        <w:t xml:space="preserve">белән очрашу планнары бар. </w:t>
      </w:r>
      <w:r w:rsidR="002B170E">
        <w:rPr>
          <w:rFonts w:ascii="Times New Roman" w:hAnsi="Times New Roman"/>
          <w:sz w:val="28"/>
          <w:szCs w:val="28"/>
          <w:lang w:val="tt-RU"/>
        </w:rPr>
        <w:t>14 феврал</w:t>
      </w:r>
      <w:r w:rsidR="002B170E" w:rsidRPr="00D0206B">
        <w:rPr>
          <w:rFonts w:ascii="Times New Roman" w:hAnsi="Times New Roman"/>
          <w:sz w:val="28"/>
          <w:szCs w:val="28"/>
          <w:lang w:val="tt-RU"/>
        </w:rPr>
        <w:t>ь</w:t>
      </w:r>
      <w:r w:rsidR="002B170E">
        <w:rPr>
          <w:rFonts w:ascii="Times New Roman" w:hAnsi="Times New Roman"/>
          <w:sz w:val="28"/>
          <w:szCs w:val="28"/>
          <w:lang w:val="tt-RU"/>
        </w:rPr>
        <w:t xml:space="preserve"> көнне Җиңүнең 75 еллыгына багышланган фестивал</w:t>
      </w:r>
      <w:r w:rsidR="002B170E" w:rsidRPr="00D0206B">
        <w:rPr>
          <w:rFonts w:ascii="Times New Roman" w:hAnsi="Times New Roman"/>
          <w:sz w:val="28"/>
          <w:szCs w:val="28"/>
          <w:lang w:val="tt-RU"/>
        </w:rPr>
        <w:t xml:space="preserve">ь </w:t>
      </w:r>
      <w:r w:rsidR="002B170E">
        <w:rPr>
          <w:rFonts w:ascii="Times New Roman" w:hAnsi="Times New Roman"/>
          <w:sz w:val="28"/>
          <w:szCs w:val="28"/>
          <w:lang w:val="tt-RU"/>
        </w:rPr>
        <w:t>үткәреләчәк</w:t>
      </w:r>
      <w:r w:rsidR="002B170E" w:rsidRPr="00D0206B">
        <w:rPr>
          <w:rFonts w:ascii="Times New Roman" w:hAnsi="Times New Roman"/>
          <w:sz w:val="28"/>
          <w:szCs w:val="28"/>
          <w:lang w:val="tt-RU"/>
        </w:rPr>
        <w:t xml:space="preserve">. </w:t>
      </w:r>
      <w:r w:rsidR="00664901">
        <w:rPr>
          <w:rFonts w:ascii="Times New Roman" w:hAnsi="Times New Roman"/>
          <w:sz w:val="28"/>
          <w:szCs w:val="28"/>
          <w:lang w:val="tt-RU"/>
        </w:rPr>
        <w:t>Ветераннарыбызны хөрмәтләп авылларда тантаналы митинглар үткәрербез, кон</w:t>
      </w:r>
      <w:r w:rsidR="00664901" w:rsidRPr="00664901">
        <w:rPr>
          <w:rFonts w:ascii="Times New Roman" w:hAnsi="Times New Roman"/>
          <w:sz w:val="28"/>
          <w:szCs w:val="28"/>
          <w:lang w:val="tt-RU"/>
        </w:rPr>
        <w:t>ц</w:t>
      </w:r>
      <w:r w:rsidR="00664901">
        <w:rPr>
          <w:rFonts w:ascii="Times New Roman" w:hAnsi="Times New Roman"/>
          <w:sz w:val="28"/>
          <w:szCs w:val="28"/>
          <w:lang w:val="tt-RU"/>
        </w:rPr>
        <w:t xml:space="preserve">ерт программалары, мәдәният хезмәткәрләре, мәктәп белән берлектә </w:t>
      </w:r>
      <w:r w:rsidR="005E6FFD">
        <w:rPr>
          <w:rFonts w:ascii="Times New Roman" w:hAnsi="Times New Roman"/>
          <w:sz w:val="28"/>
          <w:szCs w:val="28"/>
          <w:lang w:val="tt-RU"/>
        </w:rPr>
        <w:t xml:space="preserve">мәдәни-әдәби </w:t>
      </w:r>
      <w:r w:rsidR="00664901">
        <w:rPr>
          <w:rFonts w:ascii="Times New Roman" w:hAnsi="Times New Roman"/>
          <w:sz w:val="28"/>
          <w:szCs w:val="28"/>
          <w:lang w:val="tt-RU"/>
        </w:rPr>
        <w:t>чарала</w:t>
      </w:r>
      <w:r w:rsidR="005E6FFD">
        <w:rPr>
          <w:rFonts w:ascii="Times New Roman" w:hAnsi="Times New Roman"/>
          <w:sz w:val="28"/>
          <w:szCs w:val="28"/>
          <w:lang w:val="tt-RU"/>
        </w:rPr>
        <w:t>р оештырырга уйлыйбыз.</w:t>
      </w:r>
      <w:r w:rsidR="00664901">
        <w:rPr>
          <w:rFonts w:ascii="Times New Roman" w:hAnsi="Times New Roman"/>
          <w:sz w:val="28"/>
          <w:szCs w:val="28"/>
          <w:lang w:val="tt-RU"/>
        </w:rPr>
        <w:t xml:space="preserve"> </w:t>
      </w:r>
      <w:r w:rsidR="002B170E">
        <w:rPr>
          <w:rFonts w:ascii="Times New Roman" w:hAnsi="Times New Roman"/>
          <w:sz w:val="28"/>
          <w:szCs w:val="28"/>
          <w:lang w:val="tt-RU"/>
        </w:rPr>
        <w:t>Безнең җирлектә, Түбән Саурыш авылында Бөек Ватан сугышы ветераны Муса бабай яши, ул хәзерге көндә улы, оныгы гаиләсендә көн күрә.</w:t>
      </w:r>
      <w:r w:rsidR="00D64640">
        <w:rPr>
          <w:rFonts w:ascii="Times New Roman" w:hAnsi="Times New Roman"/>
          <w:sz w:val="28"/>
          <w:szCs w:val="28"/>
          <w:lang w:val="tt-RU"/>
        </w:rPr>
        <w:t xml:space="preserve"> </w:t>
      </w:r>
      <w:r w:rsidR="00C43411">
        <w:rPr>
          <w:rFonts w:ascii="Times New Roman" w:hAnsi="Times New Roman"/>
          <w:sz w:val="28"/>
          <w:szCs w:val="28"/>
          <w:lang w:val="tt-RU"/>
        </w:rPr>
        <w:t xml:space="preserve">2019 нчы елда </w:t>
      </w:r>
      <w:r w:rsidR="00D64640" w:rsidRPr="00190058">
        <w:rPr>
          <w:rFonts w:ascii="Times New Roman" w:hAnsi="Times New Roman"/>
          <w:sz w:val="28"/>
          <w:szCs w:val="28"/>
          <w:lang w:val="tt-RU"/>
        </w:rPr>
        <w:t xml:space="preserve">Муса бабай </w:t>
      </w:r>
      <w:r w:rsidR="00C43411">
        <w:rPr>
          <w:rFonts w:ascii="Times New Roman" w:hAnsi="Times New Roman"/>
          <w:sz w:val="28"/>
          <w:szCs w:val="28"/>
          <w:lang w:val="tt-RU"/>
        </w:rPr>
        <w:t>“Ф</w:t>
      </w:r>
      <w:r w:rsidR="00190058" w:rsidRPr="00190058">
        <w:rPr>
          <w:rFonts w:ascii="Times New Roman" w:hAnsi="Times New Roman"/>
          <w:sz w:val="28"/>
          <w:szCs w:val="28"/>
          <w:lang w:val="tt-RU"/>
        </w:rPr>
        <w:t>идакар</w:t>
      </w:r>
      <w:r w:rsidR="00190058" w:rsidRPr="00C43411">
        <w:rPr>
          <w:rFonts w:ascii="Times New Roman" w:hAnsi="Times New Roman"/>
          <w:sz w:val="28"/>
          <w:szCs w:val="28"/>
          <w:lang w:val="tt-RU"/>
        </w:rPr>
        <w:t xml:space="preserve">ь </w:t>
      </w:r>
      <w:r w:rsidR="00190058" w:rsidRPr="00190058">
        <w:rPr>
          <w:rFonts w:ascii="Times New Roman" w:hAnsi="Times New Roman"/>
          <w:sz w:val="28"/>
          <w:szCs w:val="28"/>
          <w:lang w:val="tt-RU"/>
        </w:rPr>
        <w:t>хезмәт өчен</w:t>
      </w:r>
      <w:r w:rsidR="00C43411">
        <w:rPr>
          <w:rFonts w:ascii="Times New Roman" w:hAnsi="Times New Roman"/>
          <w:sz w:val="28"/>
          <w:szCs w:val="28"/>
          <w:lang w:val="tt-RU"/>
        </w:rPr>
        <w:t>”</w:t>
      </w:r>
      <w:r w:rsidR="00190058" w:rsidRPr="00190058">
        <w:rPr>
          <w:rFonts w:ascii="Times New Roman" w:hAnsi="Times New Roman"/>
          <w:sz w:val="28"/>
          <w:szCs w:val="28"/>
          <w:lang w:val="tt-RU"/>
        </w:rPr>
        <w:t xml:space="preserve"> </w:t>
      </w:r>
      <w:r w:rsidR="00D64640" w:rsidRPr="00190058">
        <w:rPr>
          <w:rFonts w:ascii="Times New Roman" w:hAnsi="Times New Roman"/>
          <w:sz w:val="28"/>
          <w:szCs w:val="28"/>
          <w:lang w:val="tt-RU"/>
        </w:rPr>
        <w:t>медале</w:t>
      </w:r>
      <w:r w:rsidR="00190058" w:rsidRPr="00190058">
        <w:rPr>
          <w:rFonts w:ascii="Times New Roman" w:hAnsi="Times New Roman"/>
          <w:sz w:val="28"/>
          <w:szCs w:val="28"/>
          <w:lang w:val="tt-RU"/>
        </w:rPr>
        <w:t xml:space="preserve"> белән бүләкләнде.</w:t>
      </w:r>
    </w:p>
    <w:p w:rsidR="002B170E" w:rsidRDefault="002B170E" w:rsidP="008B02F4">
      <w:pPr>
        <w:spacing w:after="0" w:line="240" w:lineRule="auto"/>
        <w:ind w:left="-567"/>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6D61C5">
        <w:rPr>
          <w:rFonts w:ascii="Times New Roman" w:hAnsi="Times New Roman"/>
          <w:color w:val="000000" w:themeColor="text1"/>
          <w:sz w:val="28"/>
          <w:szCs w:val="28"/>
          <w:lang w:val="tt-RU"/>
        </w:rPr>
        <w:t xml:space="preserve">   </w:t>
      </w:r>
      <w:r w:rsidR="001130D1">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Авылыбызның өлкән кеше</w:t>
      </w:r>
      <w:r>
        <w:rPr>
          <w:rFonts w:ascii="Times New Roman" w:hAnsi="Times New Roman"/>
          <w:color w:val="000000" w:themeColor="text1"/>
          <w:sz w:val="28"/>
          <w:szCs w:val="28"/>
          <w:lang w:val="tt-RU"/>
        </w:rPr>
        <w:t>ләр</w:t>
      </w:r>
      <w:r w:rsidRPr="00475A28">
        <w:rPr>
          <w:rFonts w:ascii="Times New Roman" w:hAnsi="Times New Roman"/>
          <w:color w:val="000000" w:themeColor="text1"/>
          <w:sz w:val="28"/>
          <w:szCs w:val="28"/>
          <w:lang w:val="tt-RU"/>
        </w:rPr>
        <w:t>е, тыл ветеран</w:t>
      </w:r>
      <w:r>
        <w:rPr>
          <w:rFonts w:ascii="Times New Roman" w:hAnsi="Times New Roman"/>
          <w:color w:val="000000" w:themeColor="text1"/>
          <w:sz w:val="28"/>
          <w:szCs w:val="28"/>
          <w:lang w:val="tt-RU"/>
        </w:rPr>
        <w:t>нар</w:t>
      </w:r>
      <w:r w:rsidRPr="00475A28">
        <w:rPr>
          <w:rFonts w:ascii="Times New Roman" w:hAnsi="Times New Roman"/>
          <w:color w:val="000000" w:themeColor="text1"/>
          <w:sz w:val="28"/>
          <w:szCs w:val="28"/>
          <w:lang w:val="tt-RU"/>
        </w:rPr>
        <w:t>ы</w:t>
      </w:r>
      <w:r>
        <w:rPr>
          <w:rFonts w:ascii="Times New Roman" w:hAnsi="Times New Roman"/>
          <w:color w:val="000000" w:themeColor="text1"/>
          <w:sz w:val="28"/>
          <w:szCs w:val="28"/>
          <w:lang w:val="tt-RU"/>
        </w:rPr>
        <w:t xml:space="preserve"> Газизуллин Ситдыйк, Салихов Мирсәет абыйларның,</w:t>
      </w:r>
      <w:r w:rsidRPr="00475A28">
        <w:rPr>
          <w:rFonts w:ascii="Times New Roman" w:hAnsi="Times New Roman"/>
          <w:color w:val="000000" w:themeColor="text1"/>
          <w:sz w:val="28"/>
          <w:szCs w:val="28"/>
          <w:lang w:val="tt-RU"/>
        </w:rPr>
        <w:t xml:space="preserve"> </w:t>
      </w:r>
      <w:r>
        <w:rPr>
          <w:rFonts w:ascii="Times New Roman" w:hAnsi="Times New Roman"/>
          <w:color w:val="000000" w:themeColor="text1"/>
          <w:sz w:val="28"/>
          <w:szCs w:val="28"/>
          <w:lang w:val="tt-RU"/>
        </w:rPr>
        <w:t>Петрова Хәтирә, Самигуллина Мәймүнә</w:t>
      </w:r>
      <w:r w:rsidRPr="00475A28">
        <w:rPr>
          <w:rFonts w:ascii="Times New Roman" w:hAnsi="Times New Roman"/>
          <w:color w:val="000000" w:themeColor="text1"/>
          <w:sz w:val="28"/>
          <w:szCs w:val="28"/>
          <w:lang w:val="tt-RU"/>
        </w:rPr>
        <w:t xml:space="preserve"> апа</w:t>
      </w:r>
      <w:r>
        <w:rPr>
          <w:rFonts w:ascii="Times New Roman" w:hAnsi="Times New Roman"/>
          <w:color w:val="000000" w:themeColor="text1"/>
          <w:sz w:val="28"/>
          <w:szCs w:val="28"/>
          <w:lang w:val="tt-RU"/>
        </w:rPr>
        <w:t>ларның</w:t>
      </w:r>
      <w:r w:rsidRPr="00475A28">
        <w:rPr>
          <w:rFonts w:ascii="Times New Roman" w:hAnsi="Times New Roman"/>
          <w:color w:val="000000" w:themeColor="text1"/>
          <w:sz w:val="28"/>
          <w:szCs w:val="28"/>
          <w:lang w:val="tt-RU"/>
        </w:rPr>
        <w:t xml:space="preserve"> 90 яшьлек юбиле</w:t>
      </w:r>
      <w:r>
        <w:rPr>
          <w:rFonts w:ascii="Times New Roman" w:hAnsi="Times New Roman"/>
          <w:color w:val="000000" w:themeColor="text1"/>
          <w:sz w:val="28"/>
          <w:szCs w:val="28"/>
          <w:lang w:val="tt-RU"/>
        </w:rPr>
        <w:t>йлары</w:t>
      </w:r>
      <w:r w:rsidRPr="00475A28">
        <w:rPr>
          <w:rFonts w:ascii="Times New Roman" w:hAnsi="Times New Roman"/>
          <w:color w:val="000000" w:themeColor="text1"/>
          <w:sz w:val="28"/>
          <w:szCs w:val="28"/>
          <w:lang w:val="tt-RU"/>
        </w:rPr>
        <w:t xml:space="preserve"> билгеләп үт</w:t>
      </w:r>
      <w:r>
        <w:rPr>
          <w:rFonts w:ascii="Times New Roman" w:hAnsi="Times New Roman"/>
          <w:color w:val="000000" w:themeColor="text1"/>
          <w:sz w:val="28"/>
          <w:szCs w:val="28"/>
          <w:lang w:val="tt-RU"/>
        </w:rPr>
        <w:t>елгән</w:t>
      </w:r>
      <w:r w:rsidRPr="00475A28">
        <w:rPr>
          <w:rFonts w:ascii="Times New Roman" w:hAnsi="Times New Roman"/>
          <w:color w:val="000000" w:themeColor="text1"/>
          <w:sz w:val="28"/>
          <w:szCs w:val="28"/>
          <w:lang w:val="tt-RU"/>
        </w:rPr>
        <w:t>. А</w:t>
      </w:r>
      <w:r>
        <w:rPr>
          <w:rFonts w:ascii="Times New Roman" w:hAnsi="Times New Roman"/>
          <w:color w:val="000000" w:themeColor="text1"/>
          <w:sz w:val="28"/>
          <w:szCs w:val="28"/>
          <w:lang w:val="tt-RU"/>
        </w:rPr>
        <w:t>лар</w:t>
      </w:r>
      <w:r w:rsidRPr="00475A28">
        <w:rPr>
          <w:rFonts w:ascii="Times New Roman" w:hAnsi="Times New Roman"/>
          <w:color w:val="000000" w:themeColor="text1"/>
          <w:sz w:val="28"/>
          <w:szCs w:val="28"/>
          <w:lang w:val="tt-RU"/>
        </w:rPr>
        <w:t>ны котларга авыл җирлеге, район социаль яклау бүлеге җитәкчеләре кил</w:t>
      </w:r>
      <w:r>
        <w:rPr>
          <w:rFonts w:ascii="Times New Roman" w:hAnsi="Times New Roman"/>
          <w:color w:val="000000" w:themeColor="text1"/>
          <w:sz w:val="28"/>
          <w:szCs w:val="28"/>
          <w:lang w:val="tt-RU"/>
        </w:rPr>
        <w:t>гән</w:t>
      </w:r>
      <w:r w:rsidRPr="00475A28">
        <w:rPr>
          <w:rFonts w:ascii="Times New Roman" w:hAnsi="Times New Roman"/>
          <w:color w:val="000000" w:themeColor="text1"/>
          <w:sz w:val="28"/>
          <w:szCs w:val="28"/>
          <w:lang w:val="tt-RU"/>
        </w:rPr>
        <w:t xml:space="preserve">. </w:t>
      </w:r>
    </w:p>
    <w:p w:rsidR="002B170E" w:rsidRPr="00475A28" w:rsidRDefault="002B170E" w:rsidP="008B02F4">
      <w:pPr>
        <w:spacing w:after="0" w:line="240" w:lineRule="auto"/>
        <w:ind w:left="-567"/>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B81466">
        <w:rPr>
          <w:rFonts w:ascii="Times New Roman" w:hAnsi="Times New Roman"/>
          <w:color w:val="000000" w:themeColor="text1"/>
          <w:sz w:val="28"/>
          <w:szCs w:val="28"/>
          <w:lang w:val="tt-RU"/>
        </w:rPr>
        <w:t xml:space="preserve"> </w:t>
      </w:r>
      <w:r w:rsidR="00EF02F6">
        <w:rPr>
          <w:rFonts w:ascii="Times New Roman" w:hAnsi="Times New Roman"/>
          <w:color w:val="000000" w:themeColor="text1"/>
          <w:sz w:val="28"/>
          <w:szCs w:val="28"/>
          <w:lang w:val="tt-RU"/>
        </w:rPr>
        <w:t xml:space="preserve">  </w:t>
      </w:r>
      <w:r w:rsidR="001130D1">
        <w:rPr>
          <w:rFonts w:ascii="Times New Roman" w:hAnsi="Times New Roman"/>
          <w:color w:val="000000" w:themeColor="text1"/>
          <w:sz w:val="28"/>
          <w:szCs w:val="28"/>
          <w:lang w:val="tt-RU"/>
        </w:rPr>
        <w:t xml:space="preserve">  </w:t>
      </w:r>
      <w:r>
        <w:rPr>
          <w:rFonts w:ascii="Times New Roman" w:hAnsi="Times New Roman"/>
          <w:color w:val="000000" w:themeColor="text1"/>
          <w:sz w:val="28"/>
          <w:szCs w:val="28"/>
          <w:lang w:val="tt-RU"/>
        </w:rPr>
        <w:t>Шулай ук, җирлегебездә 60 ел бергә гомер иткән Әгъләмҗановлар гаиләсе район күләмендә тәбрикләнгән.</w:t>
      </w:r>
    </w:p>
    <w:p w:rsidR="002B170E" w:rsidRDefault="002B170E" w:rsidP="008B02F4">
      <w:pPr>
        <w:spacing w:after="0" w:line="240" w:lineRule="auto"/>
        <w:ind w:left="-567"/>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EF02F6">
        <w:rPr>
          <w:rFonts w:ascii="Times New Roman" w:hAnsi="Times New Roman"/>
          <w:color w:val="000000" w:themeColor="text1"/>
          <w:sz w:val="28"/>
          <w:szCs w:val="28"/>
          <w:lang w:val="tt-RU"/>
        </w:rPr>
        <w:t xml:space="preserve">  </w:t>
      </w:r>
      <w:r w:rsidR="001130D1">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Казан шәһәрендә үткәрелә торган авыл хуҗалыгы ярминкәләренә график нигезендә катнаш</w:t>
      </w:r>
      <w:r>
        <w:rPr>
          <w:rFonts w:ascii="Times New Roman" w:hAnsi="Times New Roman"/>
          <w:color w:val="000000" w:themeColor="text1"/>
          <w:sz w:val="28"/>
          <w:szCs w:val="28"/>
          <w:lang w:val="tt-RU"/>
        </w:rPr>
        <w:t>ып барылган</w:t>
      </w:r>
      <w:r w:rsidRPr="00475A28">
        <w:rPr>
          <w:rFonts w:ascii="Times New Roman" w:hAnsi="Times New Roman"/>
          <w:color w:val="000000" w:themeColor="text1"/>
          <w:sz w:val="28"/>
          <w:szCs w:val="28"/>
          <w:lang w:val="tt-RU"/>
        </w:rPr>
        <w:t xml:space="preserve">. </w:t>
      </w:r>
    </w:p>
    <w:p w:rsidR="002B170E" w:rsidRPr="00475A28" w:rsidRDefault="002B170E" w:rsidP="001130D1">
      <w:pPr>
        <w:spacing w:after="0" w:line="240" w:lineRule="auto"/>
        <w:ind w:left="-567"/>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Pr="0071501A">
        <w:rPr>
          <w:rFonts w:ascii="Times New Roman" w:hAnsi="Times New Roman"/>
          <w:sz w:val="28"/>
          <w:szCs w:val="28"/>
          <w:lang w:val="tt-RU"/>
        </w:rPr>
        <w:t xml:space="preserve"> </w:t>
      </w:r>
      <w:r w:rsidR="00144066">
        <w:rPr>
          <w:rFonts w:ascii="Times New Roman" w:hAnsi="Times New Roman"/>
          <w:sz w:val="28"/>
          <w:szCs w:val="28"/>
          <w:lang w:val="tt-RU"/>
        </w:rPr>
        <w:t xml:space="preserve"> </w:t>
      </w:r>
      <w:r w:rsidR="00E86128">
        <w:rPr>
          <w:rFonts w:ascii="Times New Roman" w:hAnsi="Times New Roman"/>
          <w:sz w:val="28"/>
          <w:szCs w:val="28"/>
          <w:lang w:val="tt-RU"/>
        </w:rPr>
        <w:t xml:space="preserve">  </w:t>
      </w:r>
      <w:r w:rsidR="00C331AE">
        <w:rPr>
          <w:rFonts w:ascii="Times New Roman" w:hAnsi="Times New Roman"/>
          <w:sz w:val="28"/>
          <w:szCs w:val="28"/>
          <w:lang w:val="tt-RU"/>
        </w:rPr>
        <w:t xml:space="preserve"> </w:t>
      </w:r>
      <w:r w:rsidRPr="00475A28">
        <w:rPr>
          <w:rFonts w:ascii="Times New Roman" w:hAnsi="Times New Roman"/>
          <w:color w:val="000000" w:themeColor="text1"/>
          <w:sz w:val="28"/>
          <w:szCs w:val="28"/>
          <w:lang w:val="tt-RU"/>
        </w:rPr>
        <w:t>Безнең авыл җирлегендә 3 авылга 4 кибет хезмәт күрсәтә. Халыкка кирәкле көндәлек товарлар килеп тора, авыл халкы кибетләрнең эшләреннән канәгать.</w:t>
      </w:r>
    </w:p>
    <w:p w:rsidR="002B170E" w:rsidRPr="00475A28" w:rsidRDefault="002B170E" w:rsidP="001130D1">
      <w:pPr>
        <w:spacing w:after="0" w:line="240" w:lineRule="auto"/>
        <w:ind w:left="-567"/>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lastRenderedPageBreak/>
        <w:t xml:space="preserve">  </w:t>
      </w:r>
      <w:r w:rsidR="00C331AE">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 xml:space="preserve">Авыл җирлегендә 3 мәчет эшләп килә. Олы Саурыш, Түбән Саурыш мәчетләре газ, Олы Мишә авылы мәчете электр белән җылытыла. </w:t>
      </w:r>
    </w:p>
    <w:p w:rsidR="002B170E" w:rsidRDefault="002B170E" w:rsidP="001130D1">
      <w:pPr>
        <w:spacing w:after="0" w:line="240" w:lineRule="auto"/>
        <w:ind w:left="-567"/>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C331AE">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 xml:space="preserve">Олы Мишә, Түбән Саурыш авылларында хоккей мәйданчыклары </w:t>
      </w:r>
      <w:r>
        <w:rPr>
          <w:rFonts w:ascii="Times New Roman" w:hAnsi="Times New Roman"/>
          <w:color w:val="000000" w:themeColor="text1"/>
          <w:sz w:val="28"/>
          <w:szCs w:val="28"/>
          <w:lang w:val="tt-RU"/>
        </w:rPr>
        <w:t>бар</w:t>
      </w:r>
      <w:r w:rsidRPr="00475A28">
        <w:rPr>
          <w:rFonts w:ascii="Times New Roman" w:hAnsi="Times New Roman"/>
          <w:color w:val="000000" w:themeColor="text1"/>
          <w:sz w:val="28"/>
          <w:szCs w:val="28"/>
          <w:lang w:val="tt-RU"/>
        </w:rPr>
        <w:t xml:space="preserve">. Аларның икесендә дә, вакытында боз катырыла. Физкультура дәресләрендә укучылар шунда шөгыльләнә. </w:t>
      </w:r>
    </w:p>
    <w:p w:rsidR="002B170E" w:rsidRPr="00475A28" w:rsidRDefault="002B170E" w:rsidP="001130D1">
      <w:pPr>
        <w:spacing w:after="0" w:line="240" w:lineRule="auto"/>
        <w:ind w:left="-567"/>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C331AE">
        <w:rPr>
          <w:rFonts w:ascii="Times New Roman" w:hAnsi="Times New Roman"/>
          <w:color w:val="000000" w:themeColor="text1"/>
          <w:sz w:val="28"/>
          <w:szCs w:val="28"/>
          <w:lang w:val="tt-RU"/>
        </w:rPr>
        <w:t xml:space="preserve">    </w:t>
      </w:r>
      <w:r>
        <w:rPr>
          <w:rFonts w:ascii="Times New Roman" w:hAnsi="Times New Roman"/>
          <w:color w:val="000000" w:themeColor="text1"/>
          <w:sz w:val="28"/>
          <w:szCs w:val="28"/>
          <w:lang w:val="tt-RU"/>
        </w:rPr>
        <w:t xml:space="preserve">Авыл урамнарындагы карны чистартып, юлны ачып барарга тырышабыз. </w:t>
      </w:r>
    </w:p>
    <w:p w:rsidR="002B170E" w:rsidRPr="00475A28" w:rsidRDefault="002B170E" w:rsidP="001130D1">
      <w:pPr>
        <w:autoSpaceDE w:val="0"/>
        <w:autoSpaceDN w:val="0"/>
        <w:adjustRightInd w:val="0"/>
        <w:spacing w:after="0" w:line="240" w:lineRule="auto"/>
        <w:ind w:left="-567"/>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4 авылга 5 зират бар. Аларны өмәләр ясап, язын һәм көзен ауган агачларын кисеп, чистарт</w:t>
      </w:r>
      <w:r>
        <w:rPr>
          <w:rFonts w:ascii="Times New Roman" w:hAnsi="Times New Roman"/>
          <w:color w:val="000000" w:themeColor="text1"/>
          <w:sz w:val="28"/>
          <w:szCs w:val="28"/>
          <w:lang w:val="tt-RU"/>
        </w:rPr>
        <w:t>ыла.</w:t>
      </w:r>
      <w:r w:rsidRPr="00475A28">
        <w:rPr>
          <w:rFonts w:ascii="Times New Roman" w:hAnsi="Times New Roman"/>
          <w:color w:val="000000" w:themeColor="text1"/>
          <w:sz w:val="28"/>
          <w:szCs w:val="28"/>
          <w:lang w:val="tt-RU"/>
        </w:rPr>
        <w:t xml:space="preserve"> </w:t>
      </w:r>
    </w:p>
    <w:p w:rsidR="00410306" w:rsidRDefault="002B170E" w:rsidP="001130D1">
      <w:pPr>
        <w:ind w:left="-567"/>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C331AE">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Авыллардагы иске йортларны сүттерүгә зур игътибар бирә</w:t>
      </w:r>
      <w:r>
        <w:rPr>
          <w:rFonts w:ascii="Times New Roman" w:hAnsi="Times New Roman"/>
          <w:color w:val="000000" w:themeColor="text1"/>
          <w:sz w:val="28"/>
          <w:szCs w:val="28"/>
          <w:lang w:val="tt-RU"/>
        </w:rPr>
        <w:t>чәкбез</w:t>
      </w:r>
      <w:r w:rsidRPr="00475A28">
        <w:rPr>
          <w:rFonts w:ascii="Times New Roman" w:hAnsi="Times New Roman"/>
          <w:color w:val="000000" w:themeColor="text1"/>
          <w:sz w:val="28"/>
          <w:szCs w:val="28"/>
          <w:lang w:val="tt-RU"/>
        </w:rPr>
        <w:t xml:space="preserve">. </w:t>
      </w:r>
      <w:r w:rsidRPr="0071501A">
        <w:rPr>
          <w:rFonts w:ascii="Times New Roman" w:hAnsi="Times New Roman"/>
          <w:sz w:val="28"/>
          <w:szCs w:val="28"/>
          <w:lang w:val="tt-RU"/>
        </w:rPr>
        <w:t>Җирлегебездә  яңа йортлар төзелеп тора</w:t>
      </w:r>
      <w:r>
        <w:rPr>
          <w:rFonts w:ascii="Times New Roman" w:hAnsi="Times New Roman"/>
          <w:color w:val="000000" w:themeColor="text1"/>
          <w:sz w:val="28"/>
          <w:szCs w:val="28"/>
          <w:lang w:val="tt-RU"/>
        </w:rPr>
        <w:t>. 2019 елда безнең җирлектә торак тапшыру 498</w:t>
      </w:r>
      <w:r w:rsidRPr="00010635">
        <w:rPr>
          <w:rFonts w:ascii="Times New Roman" w:hAnsi="Times New Roman"/>
          <w:color w:val="FF0000"/>
          <w:sz w:val="28"/>
          <w:szCs w:val="28"/>
          <w:lang w:val="tt-RU"/>
        </w:rPr>
        <w:t xml:space="preserve"> </w:t>
      </w:r>
      <w:r>
        <w:rPr>
          <w:rFonts w:ascii="Times New Roman" w:hAnsi="Times New Roman"/>
          <w:color w:val="000000" w:themeColor="text1"/>
          <w:sz w:val="28"/>
          <w:szCs w:val="28"/>
          <w:lang w:val="tt-RU"/>
        </w:rPr>
        <w:t xml:space="preserve">кв.м. исәпләнә. </w:t>
      </w:r>
      <w:r w:rsidRPr="00475A28">
        <w:rPr>
          <w:rFonts w:ascii="Times New Roman" w:hAnsi="Times New Roman"/>
          <w:color w:val="000000" w:themeColor="text1"/>
          <w:sz w:val="28"/>
          <w:szCs w:val="28"/>
          <w:lang w:val="tt-RU"/>
        </w:rPr>
        <w:t>Авыл халкы тырыша: йортларын, каралты-кураларын, коймаларын яңарта.</w:t>
      </w:r>
    </w:p>
    <w:p w:rsidR="002B170E" w:rsidRPr="00475A28" w:rsidRDefault="002B6587" w:rsidP="001130D1">
      <w:pPr>
        <w:ind w:left="-567"/>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5D769E">
        <w:rPr>
          <w:rFonts w:ascii="Times New Roman" w:hAnsi="Times New Roman"/>
          <w:color w:val="000000" w:themeColor="text1"/>
          <w:sz w:val="28"/>
          <w:szCs w:val="28"/>
          <w:lang w:val="tt-RU"/>
        </w:rPr>
        <w:t xml:space="preserve">   </w:t>
      </w:r>
      <w:r w:rsidR="00410306">
        <w:rPr>
          <w:rFonts w:ascii="Times New Roman" w:hAnsi="Times New Roman"/>
          <w:color w:val="000000" w:themeColor="text1"/>
          <w:sz w:val="28"/>
          <w:szCs w:val="28"/>
          <w:lang w:val="tt-RU"/>
        </w:rPr>
        <w:t>2019 нчы елда авыл җирлеге территориясен яшелләндерү, тирә-якны тәртипкә китерү буенча шактый эшләр башкарылган. Даими рәвештә өмәләр оештырылып, юл читләре чүп-чардан арындырылды.</w:t>
      </w:r>
      <w:r w:rsidR="002B170E" w:rsidRPr="0023469C">
        <w:rPr>
          <w:rFonts w:ascii="Times New Roman" w:hAnsi="Times New Roman"/>
          <w:b/>
          <w:sz w:val="28"/>
          <w:szCs w:val="28"/>
          <w:lang w:val="tt-RU"/>
        </w:rPr>
        <w:t xml:space="preserve"> </w:t>
      </w:r>
      <w:r w:rsidR="002B170E" w:rsidRPr="30DFA8DC">
        <w:rPr>
          <w:rFonts w:ascii="Times New Roman" w:hAnsi="Times New Roman"/>
          <w:sz w:val="28"/>
          <w:szCs w:val="28"/>
          <w:lang w:val="tt-RU"/>
        </w:rPr>
        <w:t>Айга ике тапкыр “Мишә” җәмгыяте чүпләрне җыеп алып китә.</w:t>
      </w:r>
      <w:r w:rsidR="002B170E" w:rsidRPr="00475A28">
        <w:rPr>
          <w:rFonts w:ascii="Times New Roman" w:hAnsi="Times New Roman"/>
          <w:color w:val="000000" w:themeColor="text1"/>
          <w:sz w:val="28"/>
          <w:szCs w:val="28"/>
          <w:lang w:val="tt-RU"/>
        </w:rPr>
        <w:t xml:space="preserve"> Җирлектә яшәүчеләрнең сәламәтлегенә, экологик иминлеккә эчә торган суның сыйфаты хәлиткеч тәэсир ясый. Суның сыйфаты Саба районы “Роспотребнадзорның”  район бүлеге хезмәте тарафыннан һәрдаим тикшерелә.  Авылларда с</w:t>
      </w:r>
      <w:r w:rsidR="002B170E">
        <w:rPr>
          <w:rFonts w:ascii="Times New Roman" w:hAnsi="Times New Roman"/>
          <w:color w:val="000000" w:themeColor="text1"/>
          <w:sz w:val="28"/>
          <w:szCs w:val="28"/>
          <w:lang w:val="tt-RU"/>
        </w:rPr>
        <w:t xml:space="preserve">у башнялары һәм су трассалары </w:t>
      </w:r>
      <w:r w:rsidR="002B170E" w:rsidRPr="00475A28">
        <w:rPr>
          <w:rFonts w:ascii="Times New Roman" w:hAnsi="Times New Roman"/>
          <w:color w:val="000000" w:themeColor="text1"/>
          <w:sz w:val="28"/>
          <w:szCs w:val="28"/>
          <w:lang w:val="tt-RU"/>
        </w:rPr>
        <w:t xml:space="preserve">бик нык искергән,  аларны </w:t>
      </w:r>
      <w:r w:rsidR="002B170E" w:rsidRPr="00766038">
        <w:rPr>
          <w:rFonts w:ascii="Times New Roman" w:hAnsi="Times New Roman"/>
          <w:color w:val="000000" w:themeColor="text1"/>
          <w:sz w:val="28"/>
          <w:szCs w:val="28"/>
          <w:lang w:val="tt-RU"/>
        </w:rPr>
        <w:t xml:space="preserve">“ Чиста су” дәүләт программасына кертеп булмасмы дип уйлыйбыз, кирәкле документларны җыеп тапшырырбыз. </w:t>
      </w:r>
      <w:r w:rsidR="002B170E" w:rsidRPr="00475A28">
        <w:rPr>
          <w:rFonts w:ascii="Times New Roman" w:hAnsi="Times New Roman"/>
          <w:color w:val="000000" w:themeColor="text1"/>
          <w:sz w:val="28"/>
          <w:szCs w:val="28"/>
          <w:lang w:val="tt-RU"/>
        </w:rPr>
        <w:t xml:space="preserve">Гражданнарыбызның куркынычсызлыгын тәэмин итү авыл җирлегенең һәм хокук саклау органнары эшчәнлегенең мөһим юнәлешләреннән берсе санала.        </w:t>
      </w:r>
    </w:p>
    <w:p w:rsidR="002B170E" w:rsidRPr="00475A28" w:rsidRDefault="002B170E" w:rsidP="001130D1">
      <w:pPr>
        <w:ind w:left="-567"/>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Pr>
          <w:rFonts w:ascii="Times New Roman" w:hAnsi="Times New Roman"/>
          <w:color w:val="000000" w:themeColor="text1"/>
          <w:sz w:val="28"/>
          <w:szCs w:val="28"/>
          <w:lang w:val="tt-RU"/>
        </w:rPr>
        <w:t xml:space="preserve"> </w:t>
      </w:r>
      <w:r w:rsidR="005D769E">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Җәмгыятебездә тәртип булсын дисәк, беренче чиратта, һәркем үзе закон таләпләрен төгәл үтәргә, үз әйләнәсендә кул астында булган кешеләрне тәртипкә чакырырга бурычлы. Илебезгә үтеп кергән террорчылыкны булдырмау да үзебезнең уяу булудан тора. Авылыбызда күренгән чит кешеләр, ят машиналар шик тудырганда, боларны кичекмәстән авыл җирлегенә яки полиция идарәсенә хәбәр итүегез сорала.</w:t>
      </w:r>
    </w:p>
    <w:p w:rsidR="002B170E" w:rsidRPr="00475A28" w:rsidRDefault="002B170E" w:rsidP="001130D1">
      <w:pPr>
        <w:ind w:left="-567"/>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5D769E">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Халык һәм халык хуҗалыгы объектларының янгын куркынычсызлыгын тәэмин итү зур әһәмияткә ия. Хәзерге вакытта ЗИЛ-130 машинасы төзек хәлдә су белән тора. Пожарный машинасының двигателе</w:t>
      </w:r>
      <w:r>
        <w:rPr>
          <w:rFonts w:ascii="Times New Roman" w:hAnsi="Times New Roman"/>
          <w:color w:val="000000" w:themeColor="text1"/>
          <w:sz w:val="28"/>
          <w:szCs w:val="28"/>
          <w:lang w:val="tt-RU"/>
        </w:rPr>
        <w:t xml:space="preserve"> алмаштырылган</w:t>
      </w:r>
      <w:r w:rsidRPr="00475A28">
        <w:rPr>
          <w:rFonts w:ascii="Times New Roman" w:hAnsi="Times New Roman"/>
          <w:color w:val="000000" w:themeColor="text1"/>
          <w:sz w:val="28"/>
          <w:szCs w:val="28"/>
          <w:lang w:val="tt-RU"/>
        </w:rPr>
        <w:t>, яңа</w:t>
      </w:r>
      <w:r>
        <w:rPr>
          <w:rFonts w:ascii="Times New Roman" w:hAnsi="Times New Roman"/>
          <w:color w:val="000000" w:themeColor="text1"/>
          <w:sz w:val="28"/>
          <w:szCs w:val="28"/>
          <w:lang w:val="tt-RU"/>
        </w:rPr>
        <w:t xml:space="preserve"> 190лы аккумулятор алып куелган. 2019 нчы елда ремонтланган пожарный зданиясендә су белән тора. </w:t>
      </w:r>
      <w:r w:rsidRPr="00475A28">
        <w:rPr>
          <w:rFonts w:ascii="Times New Roman" w:hAnsi="Times New Roman"/>
          <w:color w:val="000000" w:themeColor="text1"/>
          <w:sz w:val="28"/>
          <w:szCs w:val="28"/>
          <w:lang w:val="tt-RU"/>
        </w:rPr>
        <w:t xml:space="preserve">Яруллин Самат пожарный машинасының төзеклеген һәм җылыткычларын карап тора. </w:t>
      </w:r>
    </w:p>
    <w:p w:rsidR="00867309" w:rsidRDefault="002B170E" w:rsidP="003A2047">
      <w:pPr>
        <w:spacing w:after="0" w:line="240" w:lineRule="auto"/>
        <w:ind w:left="-567" w:firstLine="567"/>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201</w:t>
      </w:r>
      <w:r>
        <w:rPr>
          <w:rFonts w:ascii="Times New Roman" w:hAnsi="Times New Roman"/>
          <w:color w:val="000000" w:themeColor="text1"/>
          <w:sz w:val="28"/>
          <w:szCs w:val="28"/>
          <w:lang w:val="tt-RU"/>
        </w:rPr>
        <w:t>9</w:t>
      </w:r>
      <w:r w:rsidRPr="00475A28">
        <w:rPr>
          <w:rFonts w:ascii="Times New Roman" w:hAnsi="Times New Roman"/>
          <w:color w:val="000000" w:themeColor="text1"/>
          <w:sz w:val="28"/>
          <w:szCs w:val="28"/>
          <w:lang w:val="tt-RU"/>
        </w:rPr>
        <w:t xml:space="preserve"> нчы елның </w:t>
      </w:r>
      <w:r>
        <w:rPr>
          <w:rFonts w:ascii="Times New Roman" w:hAnsi="Times New Roman"/>
          <w:color w:val="000000" w:themeColor="text1"/>
          <w:sz w:val="28"/>
          <w:szCs w:val="28"/>
          <w:lang w:val="tt-RU"/>
        </w:rPr>
        <w:t>7, 8</w:t>
      </w:r>
      <w:r w:rsidRPr="00475A28">
        <w:rPr>
          <w:rFonts w:ascii="Times New Roman" w:hAnsi="Times New Roman"/>
          <w:color w:val="000000" w:themeColor="text1"/>
          <w:sz w:val="28"/>
          <w:szCs w:val="28"/>
          <w:lang w:val="tt-RU"/>
        </w:rPr>
        <w:t xml:space="preserve"> </w:t>
      </w:r>
      <w:r>
        <w:rPr>
          <w:rFonts w:ascii="Times New Roman" w:hAnsi="Times New Roman"/>
          <w:color w:val="000000" w:themeColor="text1"/>
          <w:sz w:val="28"/>
          <w:szCs w:val="28"/>
          <w:lang w:val="tt-RU"/>
        </w:rPr>
        <w:t>декабр</w:t>
      </w:r>
      <w:r w:rsidRPr="00E8401A">
        <w:rPr>
          <w:rFonts w:ascii="Times New Roman" w:hAnsi="Times New Roman"/>
          <w:color w:val="000000" w:themeColor="text1"/>
          <w:sz w:val="28"/>
          <w:szCs w:val="28"/>
          <w:lang w:val="tt-RU"/>
        </w:rPr>
        <w:t>ьл</w:t>
      </w:r>
      <w:r>
        <w:rPr>
          <w:rFonts w:ascii="Times New Roman" w:hAnsi="Times New Roman"/>
          <w:color w:val="000000" w:themeColor="text1"/>
          <w:sz w:val="28"/>
          <w:szCs w:val="28"/>
          <w:lang w:val="tt-RU"/>
        </w:rPr>
        <w:t>ә</w:t>
      </w:r>
      <w:r w:rsidRPr="00E8401A">
        <w:rPr>
          <w:rFonts w:ascii="Times New Roman" w:hAnsi="Times New Roman"/>
          <w:color w:val="000000" w:themeColor="text1"/>
          <w:sz w:val="28"/>
          <w:szCs w:val="28"/>
          <w:lang w:val="tt-RU"/>
        </w:rPr>
        <w:t>ре</w:t>
      </w:r>
      <w:r w:rsidRPr="00475A28">
        <w:rPr>
          <w:rFonts w:ascii="Times New Roman" w:hAnsi="Times New Roman"/>
          <w:color w:val="000000" w:themeColor="text1"/>
          <w:sz w:val="28"/>
          <w:szCs w:val="28"/>
          <w:lang w:val="tt-RU"/>
        </w:rPr>
        <w:t>ндә үзара салым буенча референдум үткәр</w:t>
      </w:r>
      <w:r>
        <w:rPr>
          <w:rFonts w:ascii="Times New Roman" w:hAnsi="Times New Roman"/>
          <w:color w:val="000000" w:themeColor="text1"/>
          <w:sz w:val="28"/>
          <w:szCs w:val="28"/>
          <w:lang w:val="tt-RU"/>
        </w:rPr>
        <w:t>елеп,</w:t>
      </w:r>
      <w:r w:rsidRPr="00475A28">
        <w:rPr>
          <w:rFonts w:ascii="Times New Roman" w:hAnsi="Times New Roman"/>
          <w:color w:val="000000" w:themeColor="text1"/>
          <w:sz w:val="28"/>
          <w:szCs w:val="28"/>
          <w:lang w:val="tt-RU"/>
        </w:rPr>
        <w:t xml:space="preserve"> </w:t>
      </w:r>
      <w:r>
        <w:rPr>
          <w:rFonts w:ascii="Times New Roman" w:hAnsi="Times New Roman"/>
          <w:color w:val="000000" w:themeColor="text1"/>
          <w:sz w:val="28"/>
          <w:szCs w:val="28"/>
          <w:lang w:val="tt-RU"/>
        </w:rPr>
        <w:t>һ</w:t>
      </w:r>
      <w:r w:rsidRPr="00475A28">
        <w:rPr>
          <w:rFonts w:ascii="Times New Roman" w:hAnsi="Times New Roman"/>
          <w:color w:val="000000" w:themeColor="text1"/>
          <w:sz w:val="28"/>
          <w:szCs w:val="28"/>
          <w:lang w:val="tt-RU"/>
        </w:rPr>
        <w:t>әр сайлау яшендәге 98,6% кеше катнаш</w:t>
      </w:r>
      <w:r>
        <w:rPr>
          <w:rFonts w:ascii="Times New Roman" w:hAnsi="Times New Roman"/>
          <w:color w:val="000000" w:themeColor="text1"/>
          <w:sz w:val="28"/>
          <w:szCs w:val="28"/>
          <w:lang w:val="tt-RU"/>
        </w:rPr>
        <w:t>кан</w:t>
      </w:r>
      <w:r w:rsidRPr="00475A28">
        <w:rPr>
          <w:rFonts w:ascii="Times New Roman" w:hAnsi="Times New Roman"/>
          <w:color w:val="000000" w:themeColor="text1"/>
          <w:sz w:val="28"/>
          <w:szCs w:val="28"/>
          <w:lang w:val="tt-RU"/>
        </w:rPr>
        <w:t>, шунын 92,5%  500 сум җыюга ризалык бир</w:t>
      </w:r>
      <w:r>
        <w:rPr>
          <w:rFonts w:ascii="Times New Roman" w:hAnsi="Times New Roman"/>
          <w:color w:val="000000" w:themeColor="text1"/>
          <w:sz w:val="28"/>
          <w:szCs w:val="28"/>
          <w:lang w:val="tt-RU"/>
        </w:rPr>
        <w:t>гән</w:t>
      </w:r>
      <w:r w:rsidRPr="00475A28">
        <w:rPr>
          <w:rFonts w:ascii="Times New Roman" w:hAnsi="Times New Roman"/>
          <w:color w:val="000000" w:themeColor="text1"/>
          <w:sz w:val="28"/>
          <w:szCs w:val="28"/>
          <w:lang w:val="tt-RU"/>
        </w:rPr>
        <w:t xml:space="preserve">. Бүгенгесе көнгә узара салым акчасын </w:t>
      </w:r>
      <w:r w:rsidRPr="00B81466">
        <w:rPr>
          <w:rFonts w:ascii="Times New Roman" w:hAnsi="Times New Roman"/>
          <w:color w:val="000000" w:themeColor="text1"/>
          <w:sz w:val="28"/>
          <w:szCs w:val="28"/>
          <w:lang w:val="tt-RU"/>
        </w:rPr>
        <w:t>29</w:t>
      </w:r>
      <w:r w:rsidR="005B11E6">
        <w:rPr>
          <w:rFonts w:ascii="Times New Roman" w:hAnsi="Times New Roman"/>
          <w:color w:val="000000" w:themeColor="text1"/>
          <w:sz w:val="28"/>
          <w:szCs w:val="28"/>
          <w:lang w:val="tt-RU"/>
        </w:rPr>
        <w:t>88</w:t>
      </w:r>
      <w:r w:rsidRPr="00B81466">
        <w:rPr>
          <w:rFonts w:ascii="Times New Roman" w:hAnsi="Times New Roman"/>
          <w:color w:val="000000" w:themeColor="text1"/>
          <w:sz w:val="28"/>
          <w:szCs w:val="28"/>
          <w:lang w:val="tt-RU"/>
        </w:rPr>
        <w:t xml:space="preserve">00 сум җыйдык </w:t>
      </w:r>
      <w:r w:rsidR="005B11E6">
        <w:rPr>
          <w:rFonts w:ascii="Times New Roman" w:hAnsi="Times New Roman"/>
          <w:color w:val="000000" w:themeColor="text1"/>
          <w:sz w:val="28"/>
          <w:szCs w:val="28"/>
          <w:lang w:val="tt-RU"/>
        </w:rPr>
        <w:lastRenderedPageBreak/>
        <w:t>90</w:t>
      </w:r>
      <w:r w:rsidRPr="00B81466">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Безне аңлап, узара салым акчасын вакытында түләгән авылдашларга бик зур рәхмәт. Сезнең ярдәм белән узара салым акчаларын 100 % җыеп тапшырырга тырышырбыз дип ышанасы килә.  201</w:t>
      </w:r>
      <w:r>
        <w:rPr>
          <w:rFonts w:ascii="Times New Roman" w:hAnsi="Times New Roman"/>
          <w:color w:val="000000" w:themeColor="text1"/>
          <w:sz w:val="28"/>
          <w:szCs w:val="28"/>
          <w:lang w:val="tt-RU"/>
        </w:rPr>
        <w:t>9</w:t>
      </w:r>
      <w:r w:rsidRPr="00475A28">
        <w:rPr>
          <w:rFonts w:ascii="Times New Roman" w:hAnsi="Times New Roman"/>
          <w:color w:val="000000" w:themeColor="text1"/>
          <w:sz w:val="28"/>
          <w:szCs w:val="28"/>
          <w:lang w:val="tt-RU"/>
        </w:rPr>
        <w:t xml:space="preserve"> нчы елда  эшләнгән эшләр</w:t>
      </w:r>
      <w:r>
        <w:rPr>
          <w:rFonts w:ascii="Times New Roman" w:hAnsi="Times New Roman"/>
          <w:color w:val="000000" w:themeColor="text1"/>
          <w:sz w:val="28"/>
          <w:szCs w:val="28"/>
          <w:lang w:val="tt-RU"/>
        </w:rPr>
        <w:t xml:space="preserve"> шактый. </w:t>
      </w:r>
    </w:p>
    <w:p w:rsidR="00BB1FD1" w:rsidRDefault="00BB1FD1" w:rsidP="002B170E">
      <w:pPr>
        <w:spacing w:after="0" w:line="240" w:lineRule="auto"/>
        <w:jc w:val="both"/>
        <w:rPr>
          <w:rFonts w:ascii="Times New Roman" w:hAnsi="Times New Roman"/>
          <w:color w:val="000000" w:themeColor="text1"/>
          <w:sz w:val="28"/>
          <w:szCs w:val="28"/>
          <w:lang w:val="tt-RU"/>
        </w:rPr>
      </w:pPr>
    </w:p>
    <w:tbl>
      <w:tblPr>
        <w:tblStyle w:val="a3"/>
        <w:tblW w:w="9497" w:type="dxa"/>
        <w:tblInd w:w="392" w:type="dxa"/>
        <w:tblLook w:val="04A0" w:firstRow="1" w:lastRow="0" w:firstColumn="1" w:lastColumn="0" w:noHBand="0" w:noVBand="1"/>
      </w:tblPr>
      <w:tblGrid>
        <w:gridCol w:w="567"/>
        <w:gridCol w:w="2551"/>
        <w:gridCol w:w="1843"/>
        <w:gridCol w:w="1509"/>
        <w:gridCol w:w="1455"/>
        <w:gridCol w:w="1572"/>
      </w:tblGrid>
      <w:tr w:rsidR="00BB1FD1" w:rsidRPr="00A22DE1" w:rsidTr="00831D06">
        <w:tc>
          <w:tcPr>
            <w:tcW w:w="567" w:type="dxa"/>
          </w:tcPr>
          <w:p w:rsidR="00BB1FD1" w:rsidRPr="00A22DE1" w:rsidRDefault="00BB1FD1" w:rsidP="00831D06">
            <w:pPr>
              <w:rPr>
                <w:rFonts w:ascii="Times New Roman" w:hAnsi="Times New Roman"/>
                <w:color w:val="000000" w:themeColor="text1"/>
                <w:sz w:val="28"/>
                <w:szCs w:val="28"/>
              </w:rPr>
            </w:pPr>
            <w:r w:rsidRPr="00A22DE1">
              <w:rPr>
                <w:rFonts w:ascii="Times New Roman" w:hAnsi="Times New Roman"/>
                <w:color w:val="000000" w:themeColor="text1"/>
                <w:sz w:val="28"/>
                <w:szCs w:val="28"/>
              </w:rPr>
              <w:t>№</w:t>
            </w:r>
          </w:p>
        </w:tc>
        <w:tc>
          <w:tcPr>
            <w:tcW w:w="2551" w:type="dxa"/>
          </w:tcPr>
          <w:p w:rsidR="00BB1FD1" w:rsidRPr="00A22DE1" w:rsidRDefault="00BB1FD1" w:rsidP="00831D06">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 xml:space="preserve">     Авыллар </w:t>
            </w:r>
          </w:p>
        </w:tc>
        <w:tc>
          <w:tcPr>
            <w:tcW w:w="1843" w:type="dxa"/>
          </w:tcPr>
          <w:p w:rsidR="00BB1FD1" w:rsidRPr="00A22DE1" w:rsidRDefault="00BB1FD1" w:rsidP="00831D06">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Халык саны</w:t>
            </w:r>
          </w:p>
        </w:tc>
        <w:tc>
          <w:tcPr>
            <w:tcW w:w="1509" w:type="dxa"/>
          </w:tcPr>
          <w:p w:rsidR="00BB1FD1" w:rsidRPr="00A22DE1" w:rsidRDefault="00BB1FD1" w:rsidP="00BB1FD1">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Җыел</w:t>
            </w:r>
            <w:r>
              <w:rPr>
                <w:rFonts w:ascii="Times New Roman" w:hAnsi="Times New Roman"/>
                <w:color w:val="000000" w:themeColor="text1"/>
                <w:sz w:val="28"/>
                <w:szCs w:val="28"/>
                <w:lang w:val="tt-RU"/>
              </w:rPr>
              <w:t>асы акч</w:t>
            </w:r>
            <w:r w:rsidRPr="00A22DE1">
              <w:rPr>
                <w:rFonts w:ascii="Times New Roman" w:hAnsi="Times New Roman"/>
                <w:color w:val="000000" w:themeColor="text1"/>
                <w:sz w:val="28"/>
                <w:szCs w:val="28"/>
                <w:lang w:val="tt-RU"/>
              </w:rPr>
              <w:t>а</w:t>
            </w:r>
          </w:p>
        </w:tc>
        <w:tc>
          <w:tcPr>
            <w:tcW w:w="1455" w:type="dxa"/>
          </w:tcPr>
          <w:p w:rsidR="00BB1FD1" w:rsidRPr="00A22DE1" w:rsidRDefault="00BB1FD1" w:rsidP="00831D06">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Җыелган акча</w:t>
            </w:r>
          </w:p>
        </w:tc>
        <w:tc>
          <w:tcPr>
            <w:tcW w:w="1572" w:type="dxa"/>
          </w:tcPr>
          <w:p w:rsidR="00BB1FD1" w:rsidRDefault="00BB1FD1" w:rsidP="00831D06">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Үтәлеш</w:t>
            </w:r>
          </w:p>
          <w:p w:rsidR="00BB1FD1" w:rsidRPr="00A22DE1" w:rsidRDefault="00BB1FD1" w:rsidP="00831D06">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w:t>
            </w:r>
          </w:p>
        </w:tc>
      </w:tr>
      <w:tr w:rsidR="00BB1FD1" w:rsidRPr="00A22DE1" w:rsidTr="00831D06">
        <w:tc>
          <w:tcPr>
            <w:tcW w:w="567" w:type="dxa"/>
          </w:tcPr>
          <w:p w:rsidR="00BB1FD1" w:rsidRPr="00A22DE1" w:rsidRDefault="00BB1FD1" w:rsidP="00831D06">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1</w:t>
            </w:r>
          </w:p>
        </w:tc>
        <w:tc>
          <w:tcPr>
            <w:tcW w:w="2551" w:type="dxa"/>
          </w:tcPr>
          <w:p w:rsidR="00BB1FD1" w:rsidRPr="00A22DE1" w:rsidRDefault="00BB1FD1" w:rsidP="00831D06">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Олы Мишә</w:t>
            </w:r>
          </w:p>
        </w:tc>
        <w:tc>
          <w:tcPr>
            <w:tcW w:w="1843" w:type="dxa"/>
          </w:tcPr>
          <w:p w:rsidR="00BB1FD1" w:rsidRPr="00A22DE1" w:rsidRDefault="00BB1FD1" w:rsidP="00BB1FD1">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2</w:t>
            </w:r>
            <w:r>
              <w:rPr>
                <w:rFonts w:ascii="Times New Roman" w:hAnsi="Times New Roman"/>
                <w:color w:val="000000" w:themeColor="text1"/>
                <w:sz w:val="28"/>
                <w:szCs w:val="28"/>
                <w:lang w:val="tt-RU"/>
              </w:rPr>
              <w:t>51</w:t>
            </w:r>
          </w:p>
        </w:tc>
        <w:tc>
          <w:tcPr>
            <w:tcW w:w="1509" w:type="dxa"/>
          </w:tcPr>
          <w:p w:rsidR="00BB1FD1" w:rsidRPr="00A22DE1" w:rsidRDefault="00BB1FD1" w:rsidP="00831D06">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175700</w:t>
            </w:r>
          </w:p>
        </w:tc>
        <w:tc>
          <w:tcPr>
            <w:tcW w:w="1455" w:type="dxa"/>
          </w:tcPr>
          <w:p w:rsidR="00BB1FD1" w:rsidRPr="00A22DE1" w:rsidRDefault="00BB1FD1" w:rsidP="00831D06">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156200</w:t>
            </w:r>
          </w:p>
        </w:tc>
        <w:tc>
          <w:tcPr>
            <w:tcW w:w="1572" w:type="dxa"/>
          </w:tcPr>
          <w:p w:rsidR="00BB1FD1" w:rsidRPr="00A22DE1" w:rsidRDefault="00BB1FD1" w:rsidP="00831D06">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89</w:t>
            </w:r>
          </w:p>
        </w:tc>
      </w:tr>
      <w:tr w:rsidR="00BB1FD1" w:rsidRPr="00A22DE1" w:rsidTr="00831D06">
        <w:tc>
          <w:tcPr>
            <w:tcW w:w="567" w:type="dxa"/>
          </w:tcPr>
          <w:p w:rsidR="00BB1FD1" w:rsidRPr="00A22DE1" w:rsidRDefault="00BB1FD1" w:rsidP="00831D06">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2</w:t>
            </w:r>
          </w:p>
        </w:tc>
        <w:tc>
          <w:tcPr>
            <w:tcW w:w="2551" w:type="dxa"/>
          </w:tcPr>
          <w:p w:rsidR="00BB1FD1" w:rsidRPr="00A22DE1" w:rsidRDefault="00BB1FD1" w:rsidP="00831D06">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Олы Саурыш</w:t>
            </w:r>
          </w:p>
        </w:tc>
        <w:tc>
          <w:tcPr>
            <w:tcW w:w="1843" w:type="dxa"/>
          </w:tcPr>
          <w:p w:rsidR="00BB1FD1" w:rsidRPr="00A22DE1" w:rsidRDefault="00BB1FD1" w:rsidP="00831D06">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77</w:t>
            </w:r>
          </w:p>
        </w:tc>
        <w:tc>
          <w:tcPr>
            <w:tcW w:w="1509" w:type="dxa"/>
          </w:tcPr>
          <w:p w:rsidR="00BB1FD1" w:rsidRPr="00A22DE1" w:rsidRDefault="00BB1FD1" w:rsidP="00831D06">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3850</w:t>
            </w:r>
            <w:r w:rsidRPr="00A22DE1">
              <w:rPr>
                <w:rFonts w:ascii="Times New Roman" w:hAnsi="Times New Roman"/>
                <w:color w:val="000000" w:themeColor="text1"/>
                <w:sz w:val="28"/>
                <w:szCs w:val="28"/>
                <w:lang w:val="tt-RU"/>
              </w:rPr>
              <w:t>0</w:t>
            </w:r>
          </w:p>
        </w:tc>
        <w:tc>
          <w:tcPr>
            <w:tcW w:w="1455" w:type="dxa"/>
          </w:tcPr>
          <w:p w:rsidR="00BB1FD1" w:rsidRPr="00A22DE1" w:rsidRDefault="00BB1FD1" w:rsidP="00BB1FD1">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315</w:t>
            </w:r>
            <w:r w:rsidRPr="00A22DE1">
              <w:rPr>
                <w:rFonts w:ascii="Times New Roman" w:hAnsi="Times New Roman"/>
                <w:color w:val="000000" w:themeColor="text1"/>
                <w:sz w:val="28"/>
                <w:szCs w:val="28"/>
                <w:lang w:val="tt-RU"/>
              </w:rPr>
              <w:t>00</w:t>
            </w:r>
          </w:p>
        </w:tc>
        <w:tc>
          <w:tcPr>
            <w:tcW w:w="1572" w:type="dxa"/>
          </w:tcPr>
          <w:p w:rsidR="00BB1FD1" w:rsidRPr="00A22DE1" w:rsidRDefault="00BB1FD1" w:rsidP="00831D06">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82</w:t>
            </w:r>
          </w:p>
        </w:tc>
      </w:tr>
      <w:tr w:rsidR="00BB1FD1" w:rsidRPr="00A22DE1" w:rsidTr="00831D06">
        <w:tc>
          <w:tcPr>
            <w:tcW w:w="567" w:type="dxa"/>
          </w:tcPr>
          <w:p w:rsidR="00BB1FD1" w:rsidRPr="00A22DE1" w:rsidRDefault="00BB1FD1" w:rsidP="00831D06">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3</w:t>
            </w:r>
          </w:p>
        </w:tc>
        <w:tc>
          <w:tcPr>
            <w:tcW w:w="2551" w:type="dxa"/>
          </w:tcPr>
          <w:p w:rsidR="00BB1FD1" w:rsidRPr="00A22DE1" w:rsidRDefault="00BB1FD1" w:rsidP="00831D06">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Түбән Саурыш</w:t>
            </w:r>
          </w:p>
        </w:tc>
        <w:tc>
          <w:tcPr>
            <w:tcW w:w="1843" w:type="dxa"/>
          </w:tcPr>
          <w:p w:rsidR="00BB1FD1" w:rsidRPr="00A22DE1" w:rsidRDefault="00BB1FD1" w:rsidP="00BB1FD1">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13</w:t>
            </w:r>
            <w:r>
              <w:rPr>
                <w:rFonts w:ascii="Times New Roman" w:hAnsi="Times New Roman"/>
                <w:color w:val="000000" w:themeColor="text1"/>
                <w:sz w:val="28"/>
                <w:szCs w:val="28"/>
                <w:lang w:val="tt-RU"/>
              </w:rPr>
              <w:t>9</w:t>
            </w:r>
          </w:p>
        </w:tc>
        <w:tc>
          <w:tcPr>
            <w:tcW w:w="1509" w:type="dxa"/>
          </w:tcPr>
          <w:p w:rsidR="00BB1FD1" w:rsidRPr="00A22DE1" w:rsidRDefault="00BB1FD1" w:rsidP="00831D06">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69500</w:t>
            </w:r>
          </w:p>
        </w:tc>
        <w:tc>
          <w:tcPr>
            <w:tcW w:w="1455" w:type="dxa"/>
          </w:tcPr>
          <w:p w:rsidR="00BB1FD1" w:rsidRPr="00A22DE1" w:rsidRDefault="00BB1FD1" w:rsidP="00831D06">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63</w:t>
            </w:r>
            <w:r w:rsidRPr="00A22DE1">
              <w:rPr>
                <w:rFonts w:ascii="Times New Roman" w:hAnsi="Times New Roman"/>
                <w:color w:val="000000" w:themeColor="text1"/>
                <w:sz w:val="28"/>
                <w:szCs w:val="28"/>
                <w:lang w:val="tt-RU"/>
              </w:rPr>
              <w:t>000</w:t>
            </w:r>
          </w:p>
        </w:tc>
        <w:tc>
          <w:tcPr>
            <w:tcW w:w="1572" w:type="dxa"/>
          </w:tcPr>
          <w:p w:rsidR="00BB1FD1" w:rsidRPr="00A22DE1" w:rsidRDefault="00BB1FD1" w:rsidP="00831D06">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90</w:t>
            </w:r>
          </w:p>
        </w:tc>
      </w:tr>
      <w:tr w:rsidR="00BB1FD1" w:rsidRPr="00A22DE1" w:rsidTr="00831D06">
        <w:tc>
          <w:tcPr>
            <w:tcW w:w="567" w:type="dxa"/>
          </w:tcPr>
          <w:p w:rsidR="00BB1FD1" w:rsidRPr="00A22DE1" w:rsidRDefault="00BB1FD1" w:rsidP="00831D06">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4</w:t>
            </w:r>
          </w:p>
        </w:tc>
        <w:tc>
          <w:tcPr>
            <w:tcW w:w="2551" w:type="dxa"/>
          </w:tcPr>
          <w:p w:rsidR="00BB1FD1" w:rsidRPr="00A22DE1" w:rsidRDefault="00BB1FD1" w:rsidP="00831D06">
            <w:pPr>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Җәнәй</w:t>
            </w:r>
          </w:p>
        </w:tc>
        <w:tc>
          <w:tcPr>
            <w:tcW w:w="1843" w:type="dxa"/>
          </w:tcPr>
          <w:p w:rsidR="00BB1FD1" w:rsidRPr="00A22DE1" w:rsidRDefault="00BB1FD1" w:rsidP="00831D06">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31</w:t>
            </w:r>
          </w:p>
        </w:tc>
        <w:tc>
          <w:tcPr>
            <w:tcW w:w="1509" w:type="dxa"/>
          </w:tcPr>
          <w:p w:rsidR="00BB1FD1" w:rsidRPr="00A22DE1" w:rsidRDefault="00BB1FD1" w:rsidP="00831D06">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496</w:t>
            </w:r>
            <w:r w:rsidRPr="00A22DE1">
              <w:rPr>
                <w:rFonts w:ascii="Times New Roman" w:hAnsi="Times New Roman"/>
                <w:color w:val="000000" w:themeColor="text1"/>
                <w:sz w:val="28"/>
                <w:szCs w:val="28"/>
                <w:lang w:val="tt-RU"/>
              </w:rPr>
              <w:t>00</w:t>
            </w:r>
          </w:p>
        </w:tc>
        <w:tc>
          <w:tcPr>
            <w:tcW w:w="1455" w:type="dxa"/>
          </w:tcPr>
          <w:p w:rsidR="00BB1FD1" w:rsidRPr="00A22DE1" w:rsidRDefault="00BB1FD1" w:rsidP="00BB1FD1">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481</w:t>
            </w:r>
            <w:r w:rsidRPr="00A22DE1">
              <w:rPr>
                <w:rFonts w:ascii="Times New Roman" w:hAnsi="Times New Roman"/>
                <w:color w:val="000000" w:themeColor="text1"/>
                <w:sz w:val="28"/>
                <w:szCs w:val="28"/>
                <w:lang w:val="tt-RU"/>
              </w:rPr>
              <w:t>00</w:t>
            </w:r>
          </w:p>
        </w:tc>
        <w:tc>
          <w:tcPr>
            <w:tcW w:w="1572" w:type="dxa"/>
          </w:tcPr>
          <w:p w:rsidR="00BB1FD1" w:rsidRPr="00A22DE1" w:rsidRDefault="00BB1FD1" w:rsidP="00831D06">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97</w:t>
            </w:r>
          </w:p>
        </w:tc>
      </w:tr>
      <w:tr w:rsidR="00BB1FD1" w:rsidRPr="00A22DE1" w:rsidTr="00831D06">
        <w:tc>
          <w:tcPr>
            <w:tcW w:w="567" w:type="dxa"/>
          </w:tcPr>
          <w:p w:rsidR="00BB1FD1" w:rsidRPr="00A22DE1" w:rsidRDefault="00BB1FD1" w:rsidP="00831D06">
            <w:pPr>
              <w:rPr>
                <w:rFonts w:ascii="Times New Roman" w:hAnsi="Times New Roman"/>
                <w:color w:val="000000" w:themeColor="text1"/>
                <w:sz w:val="28"/>
                <w:szCs w:val="28"/>
                <w:lang w:val="tt-RU"/>
              </w:rPr>
            </w:pPr>
          </w:p>
        </w:tc>
        <w:tc>
          <w:tcPr>
            <w:tcW w:w="2551" w:type="dxa"/>
          </w:tcPr>
          <w:p w:rsidR="00BB1FD1" w:rsidRPr="00A22DE1" w:rsidRDefault="00BB1FD1" w:rsidP="00831D06">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Барлыгы</w:t>
            </w:r>
          </w:p>
        </w:tc>
        <w:tc>
          <w:tcPr>
            <w:tcW w:w="1843" w:type="dxa"/>
          </w:tcPr>
          <w:p w:rsidR="00BB1FD1" w:rsidRDefault="00BB1FD1" w:rsidP="00831D06">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498</w:t>
            </w:r>
          </w:p>
        </w:tc>
        <w:tc>
          <w:tcPr>
            <w:tcW w:w="1509" w:type="dxa"/>
          </w:tcPr>
          <w:p w:rsidR="00BB1FD1" w:rsidRPr="00A22DE1" w:rsidRDefault="00BB1FD1" w:rsidP="00831D06">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333300</w:t>
            </w:r>
          </w:p>
        </w:tc>
        <w:tc>
          <w:tcPr>
            <w:tcW w:w="1455" w:type="dxa"/>
          </w:tcPr>
          <w:p w:rsidR="00BB1FD1" w:rsidRPr="00A22DE1" w:rsidRDefault="00BB1FD1" w:rsidP="00831D06">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298800</w:t>
            </w:r>
          </w:p>
        </w:tc>
        <w:tc>
          <w:tcPr>
            <w:tcW w:w="1572" w:type="dxa"/>
          </w:tcPr>
          <w:p w:rsidR="00BB1FD1" w:rsidRPr="00A22DE1" w:rsidRDefault="00BB1FD1" w:rsidP="00831D06">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90</w:t>
            </w:r>
          </w:p>
        </w:tc>
      </w:tr>
    </w:tbl>
    <w:p w:rsidR="00BB1FD1" w:rsidRPr="00A22DE1" w:rsidRDefault="00BB1FD1" w:rsidP="00BB1FD1">
      <w:pPr>
        <w:spacing w:after="0" w:line="240" w:lineRule="auto"/>
        <w:jc w:val="both"/>
        <w:rPr>
          <w:rFonts w:ascii="Times New Roman" w:hAnsi="Times New Roman"/>
          <w:color w:val="000000" w:themeColor="text1"/>
          <w:sz w:val="28"/>
          <w:szCs w:val="28"/>
          <w:lang w:val="tt-RU"/>
        </w:rPr>
      </w:pPr>
      <w:r w:rsidRPr="00A22DE1">
        <w:rPr>
          <w:rFonts w:ascii="Times New Roman" w:hAnsi="Times New Roman"/>
          <w:color w:val="000000" w:themeColor="text1"/>
          <w:sz w:val="28"/>
          <w:szCs w:val="28"/>
          <w:lang w:val="tt-RU"/>
        </w:rPr>
        <w:t xml:space="preserve">    </w:t>
      </w:r>
    </w:p>
    <w:p w:rsidR="00E5313A" w:rsidRPr="00B81466" w:rsidRDefault="00867309" w:rsidP="00E5313A">
      <w:pPr>
        <w:spacing w:after="0" w:line="240" w:lineRule="auto"/>
        <w:rPr>
          <w:rFonts w:ascii="Times New Roman" w:hAnsi="Times New Roman"/>
          <w:b/>
          <w:color w:val="000000" w:themeColor="text1"/>
          <w:sz w:val="28"/>
          <w:szCs w:val="28"/>
          <w:lang w:val="tt-RU"/>
        </w:rPr>
      </w:pPr>
      <w:r>
        <w:rPr>
          <w:rFonts w:ascii="Times New Roman" w:hAnsi="Times New Roman"/>
          <w:color w:val="000000" w:themeColor="text1"/>
          <w:sz w:val="28"/>
          <w:szCs w:val="28"/>
          <w:lang w:val="tt-RU"/>
        </w:rPr>
        <w:t xml:space="preserve"> </w:t>
      </w:r>
      <w:r w:rsidR="002B6587">
        <w:rPr>
          <w:rFonts w:ascii="Times New Roman" w:hAnsi="Times New Roman"/>
          <w:color w:val="000000" w:themeColor="text1"/>
          <w:sz w:val="28"/>
          <w:szCs w:val="28"/>
          <w:lang w:val="tt-RU"/>
        </w:rPr>
        <w:t xml:space="preserve"> </w:t>
      </w:r>
      <w:r w:rsidR="00E5313A">
        <w:rPr>
          <w:rFonts w:ascii="Times New Roman" w:hAnsi="Times New Roman"/>
          <w:color w:val="000000" w:themeColor="text1"/>
          <w:sz w:val="28"/>
          <w:szCs w:val="28"/>
          <w:lang w:val="tt-RU"/>
        </w:rPr>
        <w:t xml:space="preserve">          </w:t>
      </w:r>
      <w:r w:rsidR="00E5313A" w:rsidRPr="00B81466">
        <w:rPr>
          <w:rFonts w:ascii="Times New Roman" w:hAnsi="Times New Roman"/>
          <w:b/>
          <w:color w:val="000000" w:themeColor="text1"/>
          <w:sz w:val="28"/>
          <w:szCs w:val="28"/>
          <w:lang w:val="tt-RU"/>
        </w:rPr>
        <w:t xml:space="preserve">2020 елга </w:t>
      </w:r>
      <w:r w:rsidR="00192C6D">
        <w:rPr>
          <w:rFonts w:ascii="Times New Roman" w:hAnsi="Times New Roman"/>
          <w:b/>
          <w:color w:val="000000" w:themeColor="text1"/>
          <w:sz w:val="28"/>
          <w:szCs w:val="28"/>
          <w:lang w:val="tt-RU"/>
        </w:rPr>
        <w:t xml:space="preserve">үзара салым акчасына </w:t>
      </w:r>
      <w:r w:rsidR="00E5313A">
        <w:rPr>
          <w:rFonts w:ascii="Times New Roman" w:hAnsi="Times New Roman"/>
          <w:b/>
          <w:color w:val="000000" w:themeColor="text1"/>
          <w:sz w:val="28"/>
          <w:szCs w:val="28"/>
          <w:lang w:val="tt-RU"/>
        </w:rPr>
        <w:t>эшләнәсе</w:t>
      </w:r>
      <w:r w:rsidR="00E5313A" w:rsidRPr="00B81466">
        <w:rPr>
          <w:rFonts w:ascii="Times New Roman" w:hAnsi="Times New Roman"/>
          <w:b/>
          <w:color w:val="000000" w:themeColor="text1"/>
          <w:sz w:val="28"/>
          <w:szCs w:val="28"/>
          <w:lang w:val="tt-RU"/>
        </w:rPr>
        <w:t xml:space="preserve"> эшләр:</w:t>
      </w:r>
    </w:p>
    <w:p w:rsidR="00E5313A" w:rsidRDefault="00E5313A" w:rsidP="00E5313A">
      <w:pPr>
        <w:spacing w:after="0" w:line="240" w:lineRule="auto"/>
        <w:rPr>
          <w:rFonts w:ascii="Times New Roman" w:hAnsi="Times New Roman"/>
          <w:color w:val="000000" w:themeColor="text1"/>
          <w:sz w:val="28"/>
          <w:szCs w:val="28"/>
          <w:lang w:val="tt-RU"/>
        </w:rPr>
      </w:pPr>
    </w:p>
    <w:p w:rsidR="002A358C" w:rsidRPr="00475A28" w:rsidRDefault="00B53261" w:rsidP="00E5313A">
      <w:pPr>
        <w:spacing w:after="0" w:line="240" w:lineRule="auto"/>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BA340E">
        <w:rPr>
          <w:rFonts w:ascii="Times New Roman" w:hAnsi="Times New Roman"/>
          <w:color w:val="000000" w:themeColor="text1"/>
          <w:sz w:val="28"/>
          <w:szCs w:val="28"/>
          <w:lang w:val="tt-RU"/>
        </w:rPr>
        <w:t xml:space="preserve">        </w:t>
      </w:r>
      <w:r w:rsidR="002A358C" w:rsidRPr="00B53261">
        <w:rPr>
          <w:rFonts w:ascii="Times New Roman" w:hAnsi="Times New Roman"/>
          <w:b/>
          <w:color w:val="000000" w:themeColor="text1"/>
          <w:sz w:val="28"/>
          <w:szCs w:val="28"/>
          <w:lang w:val="tt-RU"/>
        </w:rPr>
        <w:t>Олы Мишә авылы</w:t>
      </w:r>
      <w:r w:rsidR="002A358C">
        <w:rPr>
          <w:rFonts w:ascii="Times New Roman" w:hAnsi="Times New Roman"/>
          <w:color w:val="000000" w:themeColor="text1"/>
          <w:sz w:val="28"/>
          <w:szCs w:val="28"/>
          <w:lang w:val="tt-RU"/>
        </w:rPr>
        <w:t>:</w:t>
      </w:r>
    </w:p>
    <w:p w:rsidR="00E5313A" w:rsidRDefault="002A358C" w:rsidP="00BA340E">
      <w:pPr>
        <w:pStyle w:val="a4"/>
        <w:numPr>
          <w:ilvl w:val="0"/>
          <w:numId w:val="1"/>
        </w:numPr>
        <w:spacing w:after="0" w:line="240" w:lineRule="auto"/>
        <w:ind w:left="142" w:firstLine="0"/>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Тукай, Мәктәп </w:t>
      </w:r>
      <w:r w:rsidR="00E5313A">
        <w:rPr>
          <w:rFonts w:ascii="Times New Roman" w:hAnsi="Times New Roman"/>
          <w:color w:val="000000" w:themeColor="text1"/>
          <w:sz w:val="28"/>
          <w:szCs w:val="28"/>
          <w:lang w:val="tt-RU"/>
        </w:rPr>
        <w:t>урамнарына</w:t>
      </w:r>
      <w:r w:rsidR="00E5313A" w:rsidRPr="00475A28">
        <w:rPr>
          <w:rFonts w:ascii="Times New Roman" w:hAnsi="Times New Roman"/>
          <w:color w:val="000000" w:themeColor="text1"/>
          <w:sz w:val="28"/>
          <w:szCs w:val="28"/>
          <w:lang w:val="tt-RU"/>
        </w:rPr>
        <w:t xml:space="preserve"> вак таш белән юл салуны дәвам итү.</w:t>
      </w:r>
    </w:p>
    <w:p w:rsidR="00E5313A" w:rsidRDefault="00E5313A" w:rsidP="00BA340E">
      <w:pPr>
        <w:pStyle w:val="a4"/>
        <w:numPr>
          <w:ilvl w:val="0"/>
          <w:numId w:val="1"/>
        </w:numPr>
        <w:spacing w:after="0" w:line="240" w:lineRule="auto"/>
        <w:ind w:left="142" w:firstLine="0"/>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Электр лампочкаларын сатып алу һәм урнаштыру.</w:t>
      </w:r>
    </w:p>
    <w:p w:rsidR="002A358C" w:rsidRDefault="002A358C" w:rsidP="00BA340E">
      <w:pPr>
        <w:pStyle w:val="a4"/>
        <w:numPr>
          <w:ilvl w:val="0"/>
          <w:numId w:val="1"/>
        </w:numPr>
        <w:spacing w:after="0" w:line="240" w:lineRule="auto"/>
        <w:ind w:left="142" w:firstLine="0"/>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Балалар мәйданчыгы төзү.</w:t>
      </w:r>
    </w:p>
    <w:p w:rsidR="002A358C" w:rsidRDefault="002A358C" w:rsidP="00BA340E">
      <w:pPr>
        <w:pStyle w:val="a4"/>
        <w:numPr>
          <w:ilvl w:val="0"/>
          <w:numId w:val="1"/>
        </w:numPr>
        <w:spacing w:after="0" w:line="240" w:lineRule="auto"/>
        <w:ind w:left="142" w:firstLine="0"/>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По</w:t>
      </w:r>
      <w:r w:rsidRPr="002A358C">
        <w:rPr>
          <w:rFonts w:ascii="Times New Roman" w:hAnsi="Times New Roman"/>
          <w:color w:val="000000" w:themeColor="text1"/>
          <w:sz w:val="28"/>
          <w:szCs w:val="28"/>
          <w:lang w:val="tt-RU"/>
        </w:rPr>
        <w:t>жарный гидрант кую</w:t>
      </w:r>
      <w:r>
        <w:rPr>
          <w:rFonts w:ascii="Times New Roman" w:hAnsi="Times New Roman"/>
          <w:color w:val="000000" w:themeColor="text1"/>
          <w:sz w:val="28"/>
          <w:szCs w:val="28"/>
          <w:lang w:val="tt-RU"/>
        </w:rPr>
        <w:t>.</w:t>
      </w:r>
    </w:p>
    <w:p w:rsidR="002A358C" w:rsidRDefault="002A358C" w:rsidP="00BA340E">
      <w:pPr>
        <w:pStyle w:val="a4"/>
        <w:numPr>
          <w:ilvl w:val="0"/>
          <w:numId w:val="1"/>
        </w:numPr>
        <w:spacing w:after="0" w:line="240" w:lineRule="auto"/>
        <w:ind w:left="142" w:firstLine="0"/>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Ленин белән Мәктәп урамын вак таш салып тоташтыру.</w:t>
      </w:r>
    </w:p>
    <w:p w:rsidR="002A358C" w:rsidRDefault="002A358C" w:rsidP="00BA340E">
      <w:pPr>
        <w:pStyle w:val="a4"/>
        <w:numPr>
          <w:ilvl w:val="0"/>
          <w:numId w:val="1"/>
        </w:numPr>
        <w:spacing w:after="0" w:line="240" w:lineRule="auto"/>
        <w:ind w:left="142" w:firstLine="0"/>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Су кудыру насосы алу һәм урнаштыру.</w:t>
      </w:r>
    </w:p>
    <w:p w:rsidR="002A358C" w:rsidRDefault="002A358C" w:rsidP="00BA340E">
      <w:pPr>
        <w:pStyle w:val="a4"/>
        <w:numPr>
          <w:ilvl w:val="0"/>
          <w:numId w:val="1"/>
        </w:numPr>
        <w:spacing w:after="0" w:line="240" w:lineRule="auto"/>
        <w:ind w:left="142" w:firstLine="0"/>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Поҗарный машинасын ремонтлау.</w:t>
      </w:r>
    </w:p>
    <w:p w:rsidR="007555B8" w:rsidRDefault="007555B8" w:rsidP="00BA340E">
      <w:pPr>
        <w:pStyle w:val="a4"/>
        <w:numPr>
          <w:ilvl w:val="0"/>
          <w:numId w:val="1"/>
        </w:numPr>
        <w:spacing w:after="0" w:line="240" w:lineRule="auto"/>
        <w:ind w:left="142" w:firstLine="0"/>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Урам юлларын кардан чистартып тору.</w:t>
      </w:r>
    </w:p>
    <w:p w:rsidR="002A358C" w:rsidRDefault="002A358C" w:rsidP="00BA340E">
      <w:pPr>
        <w:pStyle w:val="a4"/>
        <w:numPr>
          <w:ilvl w:val="0"/>
          <w:numId w:val="1"/>
        </w:numPr>
        <w:spacing w:after="0" w:line="240" w:lineRule="auto"/>
        <w:ind w:left="142" w:firstLine="0"/>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Олы Мишә зиратының йортына ремонт эшләре башкару.</w:t>
      </w:r>
    </w:p>
    <w:p w:rsidR="00966349" w:rsidRDefault="00E16589" w:rsidP="00BA340E">
      <w:pPr>
        <w:pStyle w:val="a4"/>
        <w:spacing w:after="0" w:line="240" w:lineRule="auto"/>
        <w:ind w:left="142"/>
        <w:jc w:val="both"/>
        <w:rPr>
          <w:rFonts w:ascii="Times New Roman" w:hAnsi="Times New Roman"/>
          <w:color w:val="000000" w:themeColor="text1"/>
          <w:sz w:val="28"/>
          <w:szCs w:val="28"/>
          <w:lang w:val="tt-RU"/>
        </w:rPr>
      </w:pPr>
      <w:r>
        <w:rPr>
          <w:rFonts w:ascii="Times New Roman" w:hAnsi="Times New Roman"/>
          <w:b/>
          <w:color w:val="000000" w:themeColor="text1"/>
          <w:sz w:val="28"/>
          <w:szCs w:val="28"/>
          <w:lang w:val="tt-RU"/>
        </w:rPr>
        <w:t xml:space="preserve">            </w:t>
      </w:r>
      <w:r w:rsidR="00BA340E">
        <w:rPr>
          <w:rFonts w:ascii="Times New Roman" w:hAnsi="Times New Roman"/>
          <w:b/>
          <w:color w:val="000000" w:themeColor="text1"/>
          <w:sz w:val="28"/>
          <w:szCs w:val="28"/>
          <w:lang w:val="tt-RU"/>
        </w:rPr>
        <w:t xml:space="preserve">          </w:t>
      </w:r>
      <w:r w:rsidR="00966349" w:rsidRPr="00B53261">
        <w:rPr>
          <w:rFonts w:ascii="Times New Roman" w:hAnsi="Times New Roman"/>
          <w:b/>
          <w:color w:val="000000" w:themeColor="text1"/>
          <w:sz w:val="28"/>
          <w:szCs w:val="28"/>
          <w:lang w:val="tt-RU"/>
        </w:rPr>
        <w:t>Олы Саурыш авылы</w:t>
      </w:r>
      <w:r w:rsidR="00966349">
        <w:rPr>
          <w:rFonts w:ascii="Times New Roman" w:hAnsi="Times New Roman"/>
          <w:color w:val="000000" w:themeColor="text1"/>
          <w:sz w:val="28"/>
          <w:szCs w:val="28"/>
          <w:lang w:val="tt-RU"/>
        </w:rPr>
        <w:t>:</w:t>
      </w:r>
    </w:p>
    <w:p w:rsidR="00650CB9" w:rsidRDefault="007555B8" w:rsidP="00BA340E">
      <w:pPr>
        <w:pStyle w:val="a4"/>
        <w:numPr>
          <w:ilvl w:val="0"/>
          <w:numId w:val="2"/>
        </w:numPr>
        <w:spacing w:after="0" w:line="240" w:lineRule="auto"/>
        <w:ind w:left="142" w:firstLine="0"/>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Су кудыру насосы алу һәм урнаштыру.</w:t>
      </w:r>
    </w:p>
    <w:p w:rsidR="007555B8" w:rsidRPr="00475A28" w:rsidRDefault="007555B8" w:rsidP="00BA340E">
      <w:pPr>
        <w:pStyle w:val="a4"/>
        <w:numPr>
          <w:ilvl w:val="0"/>
          <w:numId w:val="2"/>
        </w:numPr>
        <w:spacing w:after="0" w:line="240" w:lineRule="auto"/>
        <w:ind w:left="142" w:firstLine="0"/>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По</w:t>
      </w:r>
      <w:r w:rsidRPr="002A358C">
        <w:rPr>
          <w:rFonts w:ascii="Times New Roman" w:hAnsi="Times New Roman"/>
          <w:color w:val="000000" w:themeColor="text1"/>
          <w:sz w:val="28"/>
          <w:szCs w:val="28"/>
          <w:lang w:val="tt-RU"/>
        </w:rPr>
        <w:t>жарный гидрантлар кую.</w:t>
      </w:r>
    </w:p>
    <w:p w:rsidR="007555B8" w:rsidRDefault="007555B8" w:rsidP="00BA340E">
      <w:pPr>
        <w:pStyle w:val="a4"/>
        <w:numPr>
          <w:ilvl w:val="0"/>
          <w:numId w:val="2"/>
        </w:numPr>
        <w:spacing w:after="0" w:line="240" w:lineRule="auto"/>
        <w:ind w:left="142" w:firstLine="0"/>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Урам юлларын кардан чистартып тору.</w:t>
      </w:r>
    </w:p>
    <w:p w:rsidR="007555B8" w:rsidRDefault="00723C50" w:rsidP="00BA340E">
      <w:pPr>
        <w:pStyle w:val="a4"/>
        <w:numPr>
          <w:ilvl w:val="0"/>
          <w:numId w:val="2"/>
        </w:numPr>
        <w:spacing w:after="0" w:line="240" w:lineRule="auto"/>
        <w:ind w:left="142" w:firstLine="0"/>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Электр лампочкаларын сатып алу һәм урнаштыру.</w:t>
      </w:r>
    </w:p>
    <w:p w:rsidR="004C6385" w:rsidRDefault="004C6385" w:rsidP="00BA340E">
      <w:pPr>
        <w:pStyle w:val="a4"/>
        <w:numPr>
          <w:ilvl w:val="0"/>
          <w:numId w:val="2"/>
        </w:numPr>
        <w:spacing w:after="0" w:line="240" w:lineRule="auto"/>
        <w:ind w:left="142" w:firstLine="0"/>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Госман Хабибуллин урамына юл салу.</w:t>
      </w:r>
    </w:p>
    <w:p w:rsidR="004C6385" w:rsidRPr="004C6385" w:rsidRDefault="00E16589" w:rsidP="00BA340E">
      <w:pPr>
        <w:pStyle w:val="a4"/>
        <w:spacing w:after="0" w:line="240" w:lineRule="auto"/>
        <w:ind w:left="142"/>
        <w:jc w:val="both"/>
        <w:rPr>
          <w:rFonts w:ascii="Times New Roman" w:hAnsi="Times New Roman"/>
          <w:b/>
          <w:color w:val="000000" w:themeColor="text1"/>
          <w:sz w:val="28"/>
          <w:szCs w:val="28"/>
          <w:lang w:val="tt-RU"/>
        </w:rPr>
      </w:pPr>
      <w:r>
        <w:rPr>
          <w:rFonts w:ascii="Times New Roman" w:hAnsi="Times New Roman"/>
          <w:b/>
          <w:color w:val="000000" w:themeColor="text1"/>
          <w:sz w:val="28"/>
          <w:szCs w:val="28"/>
          <w:lang w:val="tt-RU"/>
        </w:rPr>
        <w:t xml:space="preserve">       </w:t>
      </w:r>
      <w:r w:rsidR="00BA340E">
        <w:rPr>
          <w:rFonts w:ascii="Times New Roman" w:hAnsi="Times New Roman"/>
          <w:b/>
          <w:color w:val="000000" w:themeColor="text1"/>
          <w:sz w:val="28"/>
          <w:szCs w:val="28"/>
          <w:lang w:val="tt-RU"/>
        </w:rPr>
        <w:t xml:space="preserve">              </w:t>
      </w:r>
      <w:r w:rsidR="004C6385" w:rsidRPr="004C6385">
        <w:rPr>
          <w:rFonts w:ascii="Times New Roman" w:hAnsi="Times New Roman"/>
          <w:b/>
          <w:color w:val="000000" w:themeColor="text1"/>
          <w:sz w:val="28"/>
          <w:szCs w:val="28"/>
          <w:lang w:val="tt-RU"/>
        </w:rPr>
        <w:t>Түбән Саурыш авылы:</w:t>
      </w:r>
    </w:p>
    <w:p w:rsidR="004C6385" w:rsidRDefault="00E57F61" w:rsidP="00BA340E">
      <w:pPr>
        <w:pStyle w:val="a4"/>
        <w:spacing w:after="0" w:line="240" w:lineRule="auto"/>
        <w:ind w:left="142"/>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1.</w:t>
      </w:r>
      <w:r w:rsidR="0076594A">
        <w:rPr>
          <w:rFonts w:ascii="Times New Roman" w:hAnsi="Times New Roman"/>
          <w:color w:val="000000" w:themeColor="text1"/>
          <w:sz w:val="28"/>
          <w:szCs w:val="28"/>
          <w:lang w:val="tt-RU"/>
        </w:rPr>
        <w:t xml:space="preserve">    </w:t>
      </w:r>
      <w:r w:rsidR="004C6385">
        <w:rPr>
          <w:rFonts w:ascii="Times New Roman" w:hAnsi="Times New Roman"/>
          <w:color w:val="000000" w:themeColor="text1"/>
          <w:sz w:val="28"/>
          <w:szCs w:val="28"/>
          <w:lang w:val="tt-RU"/>
        </w:rPr>
        <w:t>Урам юлларын кардан чистартып тору.</w:t>
      </w:r>
    </w:p>
    <w:p w:rsidR="004C6385" w:rsidRDefault="00E57F61" w:rsidP="00E57F61">
      <w:pPr>
        <w:pStyle w:val="a4"/>
        <w:spacing w:after="0" w:line="240" w:lineRule="auto"/>
        <w:ind w:left="142"/>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2.</w:t>
      </w:r>
      <w:r w:rsidR="0076594A">
        <w:rPr>
          <w:rFonts w:ascii="Times New Roman" w:hAnsi="Times New Roman"/>
          <w:color w:val="000000" w:themeColor="text1"/>
          <w:sz w:val="28"/>
          <w:szCs w:val="28"/>
          <w:lang w:val="tt-RU"/>
        </w:rPr>
        <w:t xml:space="preserve">    </w:t>
      </w:r>
      <w:r w:rsidR="004C6385">
        <w:rPr>
          <w:rFonts w:ascii="Times New Roman" w:hAnsi="Times New Roman"/>
          <w:color w:val="000000" w:themeColor="text1"/>
          <w:sz w:val="28"/>
          <w:szCs w:val="28"/>
          <w:lang w:val="tt-RU"/>
        </w:rPr>
        <w:t>Электр лампочкаларын сатып алу һәм урнаштыру.</w:t>
      </w:r>
    </w:p>
    <w:p w:rsidR="004C6385" w:rsidRDefault="00E57F61" w:rsidP="00E57F61">
      <w:pPr>
        <w:pStyle w:val="a4"/>
        <w:spacing w:after="0" w:line="240" w:lineRule="auto"/>
        <w:ind w:left="142"/>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3.</w:t>
      </w:r>
      <w:r w:rsidR="0076594A">
        <w:rPr>
          <w:rFonts w:ascii="Times New Roman" w:hAnsi="Times New Roman"/>
          <w:color w:val="000000" w:themeColor="text1"/>
          <w:sz w:val="28"/>
          <w:szCs w:val="28"/>
          <w:lang w:val="tt-RU"/>
        </w:rPr>
        <w:t xml:space="preserve">    </w:t>
      </w:r>
      <w:r w:rsidR="004C6385">
        <w:rPr>
          <w:rFonts w:ascii="Times New Roman" w:hAnsi="Times New Roman"/>
          <w:color w:val="000000" w:themeColor="text1"/>
          <w:sz w:val="28"/>
          <w:szCs w:val="28"/>
          <w:lang w:val="tt-RU"/>
        </w:rPr>
        <w:t>Урам юлларын кардан чистартып тору.</w:t>
      </w:r>
    </w:p>
    <w:p w:rsidR="004C6385" w:rsidRDefault="00E57F61" w:rsidP="00E57F61">
      <w:pPr>
        <w:pStyle w:val="a4"/>
        <w:spacing w:after="0" w:line="240" w:lineRule="auto"/>
        <w:ind w:left="142"/>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4.</w:t>
      </w:r>
      <w:r w:rsidR="0076594A">
        <w:rPr>
          <w:rFonts w:ascii="Times New Roman" w:hAnsi="Times New Roman"/>
          <w:color w:val="000000" w:themeColor="text1"/>
          <w:sz w:val="28"/>
          <w:szCs w:val="28"/>
          <w:lang w:val="tt-RU"/>
        </w:rPr>
        <w:t xml:space="preserve">    </w:t>
      </w:r>
      <w:r w:rsidR="004C6385">
        <w:rPr>
          <w:rFonts w:ascii="Times New Roman" w:hAnsi="Times New Roman"/>
          <w:color w:val="000000" w:themeColor="text1"/>
          <w:sz w:val="28"/>
          <w:szCs w:val="28"/>
          <w:lang w:val="tt-RU"/>
        </w:rPr>
        <w:t>Салих Сәйдәш урамына юл салу.</w:t>
      </w:r>
    </w:p>
    <w:p w:rsidR="004C6385" w:rsidRDefault="00E57F61" w:rsidP="00E57F61">
      <w:pPr>
        <w:pStyle w:val="a4"/>
        <w:spacing w:after="0" w:line="240" w:lineRule="auto"/>
        <w:ind w:left="142"/>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5.</w:t>
      </w:r>
      <w:r w:rsidR="0076594A">
        <w:rPr>
          <w:rFonts w:ascii="Times New Roman" w:hAnsi="Times New Roman"/>
          <w:color w:val="000000" w:themeColor="text1"/>
          <w:sz w:val="28"/>
          <w:szCs w:val="28"/>
          <w:lang w:val="tt-RU"/>
        </w:rPr>
        <w:t xml:space="preserve">    </w:t>
      </w:r>
      <w:r>
        <w:rPr>
          <w:rFonts w:ascii="Times New Roman" w:hAnsi="Times New Roman"/>
          <w:color w:val="000000" w:themeColor="text1"/>
          <w:sz w:val="28"/>
          <w:szCs w:val="28"/>
          <w:lang w:val="tt-RU"/>
        </w:rPr>
        <w:t>Җиңү</w:t>
      </w:r>
      <w:r w:rsidR="004C6385">
        <w:rPr>
          <w:rFonts w:ascii="Times New Roman" w:hAnsi="Times New Roman"/>
          <w:color w:val="000000" w:themeColor="text1"/>
          <w:sz w:val="28"/>
          <w:szCs w:val="28"/>
          <w:lang w:val="tt-RU"/>
        </w:rPr>
        <w:t xml:space="preserve"> белән Чишмә урам</w:t>
      </w:r>
      <w:r>
        <w:rPr>
          <w:rFonts w:ascii="Times New Roman" w:hAnsi="Times New Roman"/>
          <w:color w:val="000000" w:themeColor="text1"/>
          <w:sz w:val="28"/>
          <w:szCs w:val="28"/>
          <w:lang w:val="tt-RU"/>
        </w:rPr>
        <w:t>нар</w:t>
      </w:r>
      <w:r w:rsidR="004C6385">
        <w:rPr>
          <w:rFonts w:ascii="Times New Roman" w:hAnsi="Times New Roman"/>
          <w:color w:val="000000" w:themeColor="text1"/>
          <w:sz w:val="28"/>
          <w:szCs w:val="28"/>
          <w:lang w:val="tt-RU"/>
        </w:rPr>
        <w:t xml:space="preserve">ын </w:t>
      </w:r>
      <w:r>
        <w:rPr>
          <w:rFonts w:ascii="Times New Roman" w:hAnsi="Times New Roman"/>
          <w:color w:val="000000" w:themeColor="text1"/>
          <w:sz w:val="28"/>
          <w:szCs w:val="28"/>
          <w:lang w:val="tt-RU"/>
        </w:rPr>
        <w:t xml:space="preserve">вак таш белән </w:t>
      </w:r>
      <w:r w:rsidR="004C6385">
        <w:rPr>
          <w:rFonts w:ascii="Times New Roman" w:hAnsi="Times New Roman"/>
          <w:color w:val="000000" w:themeColor="text1"/>
          <w:sz w:val="28"/>
          <w:szCs w:val="28"/>
          <w:lang w:val="tt-RU"/>
        </w:rPr>
        <w:t>тоташтыру.</w:t>
      </w:r>
    </w:p>
    <w:p w:rsidR="004C6385" w:rsidRDefault="00E5062F" w:rsidP="00BA340E">
      <w:pPr>
        <w:pStyle w:val="a4"/>
        <w:spacing w:after="0" w:line="240" w:lineRule="auto"/>
        <w:ind w:left="142"/>
        <w:jc w:val="both"/>
        <w:rPr>
          <w:rFonts w:ascii="Times New Roman" w:hAnsi="Times New Roman"/>
          <w:color w:val="000000" w:themeColor="text1"/>
          <w:sz w:val="28"/>
          <w:szCs w:val="28"/>
          <w:lang w:val="tt-RU"/>
        </w:rPr>
      </w:pPr>
      <w:r>
        <w:rPr>
          <w:rFonts w:ascii="Times New Roman" w:hAnsi="Times New Roman"/>
          <w:b/>
          <w:color w:val="000000" w:themeColor="text1"/>
          <w:sz w:val="28"/>
          <w:szCs w:val="28"/>
          <w:lang w:val="tt-RU"/>
        </w:rPr>
        <w:t xml:space="preserve">         </w:t>
      </w:r>
      <w:r w:rsidR="00BA340E">
        <w:rPr>
          <w:rFonts w:ascii="Times New Roman" w:hAnsi="Times New Roman"/>
          <w:b/>
          <w:color w:val="000000" w:themeColor="text1"/>
          <w:sz w:val="28"/>
          <w:szCs w:val="28"/>
          <w:lang w:val="tt-RU"/>
        </w:rPr>
        <w:t xml:space="preserve">           </w:t>
      </w:r>
      <w:r w:rsidR="00E16589" w:rsidRPr="008708D3">
        <w:rPr>
          <w:rFonts w:ascii="Times New Roman" w:hAnsi="Times New Roman"/>
          <w:b/>
          <w:color w:val="000000" w:themeColor="text1"/>
          <w:sz w:val="28"/>
          <w:szCs w:val="28"/>
          <w:lang w:val="tt-RU"/>
        </w:rPr>
        <w:t>Җәнәй авылы</w:t>
      </w:r>
      <w:r w:rsidR="00E16589">
        <w:rPr>
          <w:rFonts w:ascii="Times New Roman" w:hAnsi="Times New Roman"/>
          <w:color w:val="000000" w:themeColor="text1"/>
          <w:sz w:val="28"/>
          <w:szCs w:val="28"/>
          <w:lang w:val="tt-RU"/>
        </w:rPr>
        <w:t>:</w:t>
      </w:r>
    </w:p>
    <w:p w:rsidR="00E5313A" w:rsidRPr="00E5062F" w:rsidRDefault="00E5313A" w:rsidP="00BA340E">
      <w:pPr>
        <w:pStyle w:val="a4"/>
        <w:numPr>
          <w:ilvl w:val="0"/>
          <w:numId w:val="3"/>
        </w:numPr>
        <w:spacing w:after="0" w:line="240" w:lineRule="auto"/>
        <w:ind w:left="142" w:firstLine="0"/>
        <w:jc w:val="both"/>
        <w:rPr>
          <w:rFonts w:ascii="Times New Roman" w:hAnsi="Times New Roman"/>
          <w:color w:val="000000" w:themeColor="text1"/>
          <w:sz w:val="28"/>
          <w:szCs w:val="28"/>
          <w:lang w:val="tt-RU"/>
        </w:rPr>
      </w:pPr>
      <w:r w:rsidRPr="00E5062F">
        <w:rPr>
          <w:rFonts w:ascii="Times New Roman" w:hAnsi="Times New Roman"/>
          <w:color w:val="000000" w:themeColor="text1"/>
          <w:sz w:val="28"/>
          <w:szCs w:val="28"/>
          <w:lang w:val="tt-RU"/>
        </w:rPr>
        <w:t>Җәнәй авылында су торбаларын урнаштыру.</w:t>
      </w:r>
    </w:p>
    <w:p w:rsidR="00E16589" w:rsidRDefault="00E5062F" w:rsidP="00BA340E">
      <w:pPr>
        <w:pStyle w:val="a4"/>
        <w:spacing w:after="0" w:line="240" w:lineRule="auto"/>
        <w:ind w:left="142"/>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2.</w:t>
      </w:r>
      <w:r w:rsidR="0076594A">
        <w:rPr>
          <w:rFonts w:ascii="Times New Roman" w:hAnsi="Times New Roman"/>
          <w:color w:val="000000" w:themeColor="text1"/>
          <w:sz w:val="28"/>
          <w:szCs w:val="28"/>
          <w:lang w:val="tt-RU"/>
        </w:rPr>
        <w:t xml:space="preserve">    </w:t>
      </w:r>
      <w:r w:rsidR="00E16589">
        <w:rPr>
          <w:rFonts w:ascii="Times New Roman" w:hAnsi="Times New Roman"/>
          <w:color w:val="000000" w:themeColor="text1"/>
          <w:sz w:val="28"/>
          <w:szCs w:val="28"/>
          <w:lang w:val="tt-RU"/>
        </w:rPr>
        <w:t>Яңа урамына юл салу.</w:t>
      </w:r>
    </w:p>
    <w:p w:rsidR="00E16589" w:rsidRPr="00E5062F" w:rsidRDefault="00E5062F" w:rsidP="006539F4">
      <w:pPr>
        <w:spacing w:after="0" w:line="240" w:lineRule="auto"/>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3.</w:t>
      </w:r>
      <w:r w:rsidR="0076594A">
        <w:rPr>
          <w:rFonts w:ascii="Times New Roman" w:hAnsi="Times New Roman"/>
          <w:color w:val="000000" w:themeColor="text1"/>
          <w:sz w:val="28"/>
          <w:szCs w:val="28"/>
          <w:lang w:val="tt-RU"/>
        </w:rPr>
        <w:t xml:space="preserve">    </w:t>
      </w:r>
      <w:r w:rsidR="00E16589" w:rsidRPr="00E5062F">
        <w:rPr>
          <w:rFonts w:ascii="Times New Roman" w:hAnsi="Times New Roman"/>
          <w:color w:val="000000" w:themeColor="text1"/>
          <w:sz w:val="28"/>
          <w:szCs w:val="28"/>
          <w:lang w:val="tt-RU"/>
        </w:rPr>
        <w:t>Дуслык урамын вак таш белән җәеп бетерү.</w:t>
      </w:r>
    </w:p>
    <w:p w:rsidR="001E64C2" w:rsidRDefault="001E64C2" w:rsidP="001E64C2">
      <w:pPr>
        <w:spacing w:after="0" w:line="240" w:lineRule="auto"/>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E5062F">
        <w:rPr>
          <w:rFonts w:ascii="Times New Roman" w:hAnsi="Times New Roman"/>
          <w:color w:val="000000" w:themeColor="text1"/>
          <w:sz w:val="28"/>
          <w:szCs w:val="28"/>
          <w:lang w:val="tt-RU"/>
        </w:rPr>
        <w:t xml:space="preserve"> 4.</w:t>
      </w:r>
      <w:r w:rsidR="00E5313A" w:rsidRPr="00E5062F">
        <w:rPr>
          <w:rFonts w:ascii="Times New Roman" w:hAnsi="Times New Roman"/>
          <w:color w:val="000000" w:themeColor="text1"/>
          <w:sz w:val="28"/>
          <w:szCs w:val="28"/>
          <w:lang w:val="tt-RU"/>
        </w:rPr>
        <w:t xml:space="preserve"> </w:t>
      </w:r>
      <w:r>
        <w:rPr>
          <w:rFonts w:ascii="Times New Roman" w:hAnsi="Times New Roman"/>
          <w:color w:val="000000" w:themeColor="text1"/>
          <w:sz w:val="28"/>
          <w:szCs w:val="28"/>
          <w:lang w:val="tt-RU"/>
        </w:rPr>
        <w:t xml:space="preserve">   </w:t>
      </w:r>
      <w:r w:rsidR="00E16589" w:rsidRPr="00E5062F">
        <w:rPr>
          <w:rFonts w:ascii="Times New Roman" w:hAnsi="Times New Roman"/>
          <w:color w:val="000000" w:themeColor="text1"/>
          <w:sz w:val="28"/>
          <w:szCs w:val="28"/>
          <w:lang w:val="tt-RU"/>
        </w:rPr>
        <w:t xml:space="preserve">Урам юлларын кардан чистартып тору </w:t>
      </w:r>
    </w:p>
    <w:p w:rsidR="00E16589" w:rsidRPr="00E5062F" w:rsidRDefault="001E64C2" w:rsidP="00BA340E">
      <w:pPr>
        <w:spacing w:after="0" w:line="240" w:lineRule="auto"/>
        <w:ind w:left="142"/>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5.    </w:t>
      </w:r>
      <w:r w:rsidR="00E16589" w:rsidRPr="00E5062F">
        <w:rPr>
          <w:rFonts w:ascii="Times New Roman" w:hAnsi="Times New Roman"/>
          <w:color w:val="000000" w:themeColor="text1"/>
          <w:sz w:val="28"/>
          <w:szCs w:val="28"/>
          <w:lang w:val="tt-RU"/>
        </w:rPr>
        <w:t>Электр лампочкаларын сатып алу һәм урнаштыру</w:t>
      </w:r>
    </w:p>
    <w:p w:rsidR="00BA340E" w:rsidRDefault="00BA340E" w:rsidP="00E5062F">
      <w:pPr>
        <w:pStyle w:val="a4"/>
        <w:spacing w:after="0" w:line="240" w:lineRule="auto"/>
        <w:ind w:left="1320"/>
        <w:jc w:val="both"/>
        <w:rPr>
          <w:rFonts w:ascii="Times New Roman" w:hAnsi="Times New Roman"/>
          <w:color w:val="000000" w:themeColor="text1"/>
          <w:sz w:val="28"/>
          <w:szCs w:val="28"/>
          <w:lang w:val="tt-RU"/>
        </w:rPr>
      </w:pPr>
    </w:p>
    <w:p w:rsidR="00E5313A" w:rsidRPr="006539F4" w:rsidRDefault="006539F4" w:rsidP="006539F4">
      <w:pPr>
        <w:spacing w:after="0" w:line="240" w:lineRule="auto"/>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E5313A" w:rsidRPr="006539F4">
        <w:rPr>
          <w:rFonts w:ascii="Times New Roman" w:hAnsi="Times New Roman"/>
          <w:color w:val="000000" w:themeColor="text1"/>
          <w:sz w:val="28"/>
          <w:szCs w:val="28"/>
          <w:lang w:val="tt-RU"/>
        </w:rPr>
        <w:t xml:space="preserve">Үзара салым акчаларын вакытында җыйнап, эшләрне ел ахырына кадәр эшләп бетерерү.    </w:t>
      </w:r>
    </w:p>
    <w:p w:rsidR="002B170E" w:rsidRDefault="006539F4" w:rsidP="002B170E">
      <w:pPr>
        <w:spacing w:after="0" w:line="240" w:lineRule="auto"/>
        <w:jc w:val="both"/>
        <w:rPr>
          <w:rFonts w:ascii="Times New Roman" w:hAnsi="Times New Roman"/>
          <w:sz w:val="28"/>
          <w:szCs w:val="28"/>
          <w:lang w:val="tt-RU"/>
        </w:rPr>
      </w:pPr>
      <w:r>
        <w:rPr>
          <w:rFonts w:ascii="Times New Roman" w:hAnsi="Times New Roman"/>
          <w:color w:val="000000" w:themeColor="text1"/>
          <w:sz w:val="28"/>
          <w:szCs w:val="28"/>
          <w:lang w:val="tt-RU"/>
        </w:rPr>
        <w:lastRenderedPageBreak/>
        <w:t xml:space="preserve">    </w:t>
      </w:r>
      <w:r w:rsidR="002B170E">
        <w:rPr>
          <w:rFonts w:ascii="Times New Roman" w:hAnsi="Times New Roman"/>
          <w:color w:val="000000" w:themeColor="text1"/>
          <w:sz w:val="28"/>
          <w:szCs w:val="28"/>
          <w:lang w:val="tt-RU"/>
        </w:rPr>
        <w:t>Алдагы елларга да планнарыбыз бар,</w:t>
      </w:r>
      <w:r w:rsidR="002B170E" w:rsidRPr="00475A28">
        <w:rPr>
          <w:rFonts w:ascii="Times New Roman" w:hAnsi="Times New Roman"/>
          <w:color w:val="000000" w:themeColor="text1"/>
          <w:sz w:val="28"/>
          <w:szCs w:val="28"/>
          <w:lang w:val="tt-RU"/>
        </w:rPr>
        <w:t xml:space="preserve"> халык белән бергәләп эшләргә һәм яшәргә язсын. Һәрбер авылның үсеш тарихы, данлыклы кешеләре бар. </w:t>
      </w:r>
      <w:r w:rsidR="002B170E" w:rsidRPr="30DFA8DC">
        <w:rPr>
          <w:rFonts w:ascii="Times New Roman" w:hAnsi="Times New Roman"/>
          <w:sz w:val="28"/>
          <w:szCs w:val="28"/>
          <w:lang w:val="tt-RU"/>
        </w:rPr>
        <w:t>Бердәм эшләгәндә алга куйган бурычларны, максатларны тормышка ашыру  күпкә җиңелрәк. Алга таба барлык эшләнәсе эшләр Сезнең белән берлектә, уртак фикергә килеп  башкарылыр  дип ышанам. Һәрбарчагызның гаиләсенә иминлек, тынычлык, сәламәтлек телим. Елларыбыз тыныч, имин, мул булсын. Авылларыбызда халык бүгенге кебек тыныч, матур тормышта яшәсен.</w:t>
      </w:r>
    </w:p>
    <w:p w:rsidR="00AA1F33" w:rsidRDefault="00AA1F33" w:rsidP="002B170E">
      <w:p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 </w:t>
      </w:r>
      <w:r w:rsidR="002B6587">
        <w:rPr>
          <w:rFonts w:ascii="Times New Roman" w:hAnsi="Times New Roman"/>
          <w:sz w:val="28"/>
          <w:szCs w:val="28"/>
          <w:lang w:val="tt-RU"/>
        </w:rPr>
        <w:t xml:space="preserve"> </w:t>
      </w:r>
      <w:r w:rsidR="006539F4">
        <w:rPr>
          <w:rFonts w:ascii="Times New Roman" w:hAnsi="Times New Roman"/>
          <w:sz w:val="28"/>
          <w:szCs w:val="28"/>
          <w:lang w:val="tt-RU"/>
        </w:rPr>
        <w:t xml:space="preserve">   </w:t>
      </w:r>
      <w:r>
        <w:rPr>
          <w:rFonts w:ascii="Times New Roman" w:hAnsi="Times New Roman"/>
          <w:sz w:val="28"/>
          <w:szCs w:val="28"/>
          <w:lang w:val="tt-RU"/>
        </w:rPr>
        <w:t>Хөрмәтле авылдашлар! Безнең сентябр</w:t>
      </w:r>
      <w:r w:rsidR="005E3157">
        <w:rPr>
          <w:rFonts w:ascii="Times New Roman" w:hAnsi="Times New Roman"/>
          <w:sz w:val="28"/>
          <w:szCs w:val="28"/>
        </w:rPr>
        <w:t>ь</w:t>
      </w:r>
      <w:r>
        <w:rPr>
          <w:rFonts w:ascii="Times New Roman" w:hAnsi="Times New Roman"/>
          <w:sz w:val="28"/>
          <w:szCs w:val="28"/>
          <w:lang w:val="tt-RU"/>
        </w:rPr>
        <w:t xml:space="preserve"> аенда</w:t>
      </w:r>
      <w:r w:rsidR="005E3157">
        <w:rPr>
          <w:rFonts w:ascii="Times New Roman" w:hAnsi="Times New Roman"/>
          <w:sz w:val="28"/>
          <w:szCs w:val="28"/>
          <w:lang w:val="tt-RU"/>
        </w:rPr>
        <w:t xml:space="preserve"> Татарстан Республикасы президентын һәм җирле депутатларны сайлау булачак. 13 сентябр</w:t>
      </w:r>
      <w:r w:rsidR="005E3157" w:rsidRPr="005E3157">
        <w:rPr>
          <w:rFonts w:ascii="Times New Roman" w:hAnsi="Times New Roman"/>
          <w:sz w:val="28"/>
          <w:szCs w:val="28"/>
          <w:lang w:val="tt-RU"/>
        </w:rPr>
        <w:t>ь</w:t>
      </w:r>
      <w:r w:rsidR="005E3157">
        <w:rPr>
          <w:rFonts w:ascii="Times New Roman" w:hAnsi="Times New Roman"/>
          <w:sz w:val="28"/>
          <w:szCs w:val="28"/>
          <w:lang w:val="tt-RU"/>
        </w:rPr>
        <w:t xml:space="preserve"> көнне бердәм булып, үз тавышыгызны бирергә сайлау участогына килерсез дип ышанып калабыз.</w:t>
      </w:r>
    </w:p>
    <w:p w:rsidR="00B81466" w:rsidRDefault="002B170E" w:rsidP="002B170E">
      <w:pPr>
        <w:spacing w:after="0" w:line="240" w:lineRule="auto"/>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p>
    <w:p w:rsidR="007C5B45" w:rsidRDefault="00B81466" w:rsidP="002B170E">
      <w:pPr>
        <w:spacing w:after="0" w:line="240" w:lineRule="auto"/>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p>
    <w:p w:rsidR="002B170E" w:rsidRPr="00475A28" w:rsidRDefault="007C5B45" w:rsidP="002B170E">
      <w:pPr>
        <w:spacing w:after="0" w:line="240" w:lineRule="auto"/>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B81466">
        <w:rPr>
          <w:rFonts w:ascii="Times New Roman" w:hAnsi="Times New Roman"/>
          <w:color w:val="000000" w:themeColor="text1"/>
          <w:sz w:val="28"/>
          <w:szCs w:val="28"/>
          <w:lang w:val="tt-RU"/>
        </w:rPr>
        <w:t xml:space="preserve"> </w:t>
      </w:r>
      <w:r w:rsidR="002B170E" w:rsidRPr="00475A28">
        <w:rPr>
          <w:rFonts w:ascii="Times New Roman" w:hAnsi="Times New Roman"/>
          <w:color w:val="000000" w:themeColor="text1"/>
          <w:sz w:val="28"/>
          <w:szCs w:val="28"/>
          <w:lang w:val="tt-RU"/>
        </w:rPr>
        <w:t xml:space="preserve">  Игътибарыгыз өчен бик зур рәхмәт!</w:t>
      </w:r>
    </w:p>
    <w:p w:rsidR="002B170E" w:rsidRPr="00475A28" w:rsidRDefault="002B170E" w:rsidP="002B170E">
      <w:pPr>
        <w:spacing w:after="0" w:line="240" w:lineRule="auto"/>
        <w:jc w:val="both"/>
        <w:rPr>
          <w:rFonts w:ascii="Times New Roman" w:hAnsi="Times New Roman"/>
          <w:color w:val="000000" w:themeColor="text1"/>
          <w:sz w:val="28"/>
          <w:szCs w:val="28"/>
          <w:lang w:val="tt-RU"/>
        </w:rPr>
      </w:pPr>
    </w:p>
    <w:p w:rsidR="002B170E" w:rsidRPr="00475A28" w:rsidRDefault="002B170E" w:rsidP="002B170E">
      <w:pPr>
        <w:spacing w:after="0" w:line="240" w:lineRule="auto"/>
        <w:ind w:left="360"/>
        <w:jc w:val="both"/>
        <w:rPr>
          <w:rFonts w:ascii="Times New Roman" w:hAnsi="Times New Roman"/>
          <w:color w:val="000000" w:themeColor="text1"/>
          <w:sz w:val="28"/>
          <w:szCs w:val="28"/>
          <w:lang w:val="tt-RU"/>
        </w:rPr>
      </w:pPr>
    </w:p>
    <w:p w:rsidR="002B170E" w:rsidRPr="00475A28" w:rsidRDefault="002B170E" w:rsidP="002B170E">
      <w:pPr>
        <w:spacing w:after="0" w:line="240" w:lineRule="auto"/>
        <w:jc w:val="both"/>
        <w:rPr>
          <w:rFonts w:ascii="Times New Roman" w:hAnsi="Times New Roman"/>
          <w:color w:val="000000" w:themeColor="text1"/>
          <w:sz w:val="28"/>
          <w:szCs w:val="28"/>
          <w:lang w:val="tt-RU"/>
        </w:rPr>
      </w:pPr>
    </w:p>
    <w:p w:rsidR="002B170E" w:rsidRPr="00475A28" w:rsidRDefault="002B170E" w:rsidP="002B170E">
      <w:pPr>
        <w:rPr>
          <w:rFonts w:ascii="Times New Roman" w:hAnsi="Times New Roman"/>
          <w:color w:val="000000" w:themeColor="text1"/>
          <w:sz w:val="28"/>
          <w:szCs w:val="28"/>
          <w:lang w:val="tt-RU"/>
        </w:rPr>
      </w:pPr>
    </w:p>
    <w:p w:rsidR="002B170E" w:rsidRPr="00475A28" w:rsidRDefault="002B170E" w:rsidP="002B170E">
      <w:pPr>
        <w:rPr>
          <w:rFonts w:ascii="Times New Roman" w:hAnsi="Times New Roman"/>
          <w:color w:val="000000" w:themeColor="text1"/>
          <w:sz w:val="28"/>
          <w:szCs w:val="28"/>
          <w:lang w:val="tt-RU"/>
        </w:rPr>
      </w:pPr>
    </w:p>
    <w:p w:rsidR="002B170E" w:rsidRPr="00475A28" w:rsidRDefault="002B170E" w:rsidP="002B170E">
      <w:pPr>
        <w:rPr>
          <w:rFonts w:ascii="Times New Roman" w:hAnsi="Times New Roman"/>
          <w:color w:val="000000" w:themeColor="text1"/>
          <w:sz w:val="28"/>
          <w:szCs w:val="28"/>
          <w:lang w:val="tt-RU"/>
        </w:rPr>
      </w:pPr>
    </w:p>
    <w:p w:rsidR="002B170E" w:rsidRPr="00475A28" w:rsidRDefault="002B170E" w:rsidP="002B170E">
      <w:pPr>
        <w:rPr>
          <w:rFonts w:ascii="Times New Roman" w:hAnsi="Times New Roman"/>
          <w:color w:val="000000" w:themeColor="text1"/>
          <w:sz w:val="28"/>
          <w:szCs w:val="28"/>
          <w:lang w:val="tt-RU"/>
        </w:rPr>
      </w:pPr>
    </w:p>
    <w:p w:rsidR="002B170E" w:rsidRPr="00475A28" w:rsidRDefault="002B170E" w:rsidP="002B170E">
      <w:pPr>
        <w:rPr>
          <w:color w:val="000000" w:themeColor="text1"/>
          <w:lang w:val="tt-RU"/>
        </w:rPr>
      </w:pPr>
    </w:p>
    <w:p w:rsidR="002B170E" w:rsidRPr="00267DA1" w:rsidRDefault="002B170E" w:rsidP="002B170E">
      <w:pPr>
        <w:rPr>
          <w:lang w:val="tt-RU"/>
        </w:rPr>
      </w:pPr>
    </w:p>
    <w:p w:rsidR="002B170E" w:rsidRPr="00DF55CF" w:rsidRDefault="002B170E" w:rsidP="002B170E">
      <w:pPr>
        <w:rPr>
          <w:lang w:val="tt-RU"/>
        </w:rPr>
      </w:pPr>
    </w:p>
    <w:p w:rsidR="00390B6B" w:rsidRPr="002B170E" w:rsidRDefault="00390B6B" w:rsidP="002B170E">
      <w:pPr>
        <w:rPr>
          <w:lang w:val="tt-RU"/>
        </w:rPr>
      </w:pPr>
    </w:p>
    <w:sectPr w:rsidR="00390B6B" w:rsidRPr="002B1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E7525"/>
    <w:multiLevelType w:val="hybridMultilevel"/>
    <w:tmpl w:val="1D82808E"/>
    <w:lvl w:ilvl="0" w:tplc="AA90FE36">
      <w:start w:val="1"/>
      <w:numFmt w:val="decimal"/>
      <w:lvlText w:val="%1."/>
      <w:lvlJc w:val="left"/>
      <w:pPr>
        <w:ind w:left="1320" w:hanging="465"/>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1">
    <w:nsid w:val="59364132"/>
    <w:multiLevelType w:val="hybridMultilevel"/>
    <w:tmpl w:val="3EEE8712"/>
    <w:lvl w:ilvl="0" w:tplc="1B26DEFE">
      <w:start w:val="1"/>
      <w:numFmt w:val="decimal"/>
      <w:lvlText w:val="%1."/>
      <w:lvlJc w:val="left"/>
      <w:pPr>
        <w:ind w:left="1665" w:hanging="360"/>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2">
    <w:nsid w:val="65B6426F"/>
    <w:multiLevelType w:val="hybridMultilevel"/>
    <w:tmpl w:val="F42E1910"/>
    <w:lvl w:ilvl="0" w:tplc="F774A5F8">
      <w:start w:val="1"/>
      <w:numFmt w:val="decimal"/>
      <w:lvlText w:val="%1."/>
      <w:lvlJc w:val="left"/>
      <w:pPr>
        <w:ind w:left="1680" w:hanging="360"/>
      </w:pPr>
      <w:rPr>
        <w:rFonts w:hint="default"/>
        <w:b w:val="0"/>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20"/>
    <w:rsid w:val="00000F54"/>
    <w:rsid w:val="000046A7"/>
    <w:rsid w:val="000074BC"/>
    <w:rsid w:val="00010635"/>
    <w:rsid w:val="00011891"/>
    <w:rsid w:val="00013044"/>
    <w:rsid w:val="00025E4A"/>
    <w:rsid w:val="00033B31"/>
    <w:rsid w:val="0004521B"/>
    <w:rsid w:val="000523EB"/>
    <w:rsid w:val="00053A5F"/>
    <w:rsid w:val="00054413"/>
    <w:rsid w:val="00061839"/>
    <w:rsid w:val="0008422B"/>
    <w:rsid w:val="0008495A"/>
    <w:rsid w:val="00084A65"/>
    <w:rsid w:val="00085D2E"/>
    <w:rsid w:val="00095DB7"/>
    <w:rsid w:val="000A193B"/>
    <w:rsid w:val="000A4504"/>
    <w:rsid w:val="000B0FED"/>
    <w:rsid w:val="000B1390"/>
    <w:rsid w:val="000B340D"/>
    <w:rsid w:val="000B47FB"/>
    <w:rsid w:val="000B5ED3"/>
    <w:rsid w:val="000D02A4"/>
    <w:rsid w:val="000D488E"/>
    <w:rsid w:val="000E2116"/>
    <w:rsid w:val="000E45BB"/>
    <w:rsid w:val="000F273E"/>
    <w:rsid w:val="00103689"/>
    <w:rsid w:val="00104F02"/>
    <w:rsid w:val="0010655B"/>
    <w:rsid w:val="001130D1"/>
    <w:rsid w:val="0011485B"/>
    <w:rsid w:val="00123F8E"/>
    <w:rsid w:val="0013037E"/>
    <w:rsid w:val="00134452"/>
    <w:rsid w:val="00134C84"/>
    <w:rsid w:val="0013637C"/>
    <w:rsid w:val="00136DAF"/>
    <w:rsid w:val="001377CB"/>
    <w:rsid w:val="00144066"/>
    <w:rsid w:val="00144F11"/>
    <w:rsid w:val="00150DD7"/>
    <w:rsid w:val="001528D6"/>
    <w:rsid w:val="0015548B"/>
    <w:rsid w:val="00156914"/>
    <w:rsid w:val="001643E1"/>
    <w:rsid w:val="00165D0B"/>
    <w:rsid w:val="00181EB8"/>
    <w:rsid w:val="00184AE1"/>
    <w:rsid w:val="00190058"/>
    <w:rsid w:val="00190A29"/>
    <w:rsid w:val="00192C6D"/>
    <w:rsid w:val="001C6A46"/>
    <w:rsid w:val="001C7CDE"/>
    <w:rsid w:val="001D220B"/>
    <w:rsid w:val="001D4804"/>
    <w:rsid w:val="001D7888"/>
    <w:rsid w:val="001E0F00"/>
    <w:rsid w:val="001E2B20"/>
    <w:rsid w:val="001E64C2"/>
    <w:rsid w:val="001F0B7D"/>
    <w:rsid w:val="001F280B"/>
    <w:rsid w:val="001F3770"/>
    <w:rsid w:val="00202F1A"/>
    <w:rsid w:val="00207654"/>
    <w:rsid w:val="00216B1B"/>
    <w:rsid w:val="002177F7"/>
    <w:rsid w:val="002207B2"/>
    <w:rsid w:val="0023717A"/>
    <w:rsid w:val="0024483D"/>
    <w:rsid w:val="00245D39"/>
    <w:rsid w:val="00246EFC"/>
    <w:rsid w:val="00260BEF"/>
    <w:rsid w:val="0026120B"/>
    <w:rsid w:val="00263116"/>
    <w:rsid w:val="00267DA1"/>
    <w:rsid w:val="002719E3"/>
    <w:rsid w:val="0028304C"/>
    <w:rsid w:val="00284362"/>
    <w:rsid w:val="00285B7E"/>
    <w:rsid w:val="002910EE"/>
    <w:rsid w:val="002A27C4"/>
    <w:rsid w:val="002A29FA"/>
    <w:rsid w:val="002A358C"/>
    <w:rsid w:val="002A593C"/>
    <w:rsid w:val="002A74B1"/>
    <w:rsid w:val="002B170E"/>
    <w:rsid w:val="002B1F60"/>
    <w:rsid w:val="002B41CF"/>
    <w:rsid w:val="002B473A"/>
    <w:rsid w:val="002B6587"/>
    <w:rsid w:val="002B68F9"/>
    <w:rsid w:val="002C02A8"/>
    <w:rsid w:val="002C1C50"/>
    <w:rsid w:val="002C2CF4"/>
    <w:rsid w:val="002D310E"/>
    <w:rsid w:val="002E332F"/>
    <w:rsid w:val="002E787D"/>
    <w:rsid w:val="002F7FE3"/>
    <w:rsid w:val="00302D82"/>
    <w:rsid w:val="00314536"/>
    <w:rsid w:val="00324134"/>
    <w:rsid w:val="003267E0"/>
    <w:rsid w:val="00330B12"/>
    <w:rsid w:val="0033191E"/>
    <w:rsid w:val="00343CF8"/>
    <w:rsid w:val="003449C4"/>
    <w:rsid w:val="00346247"/>
    <w:rsid w:val="00354C69"/>
    <w:rsid w:val="00375075"/>
    <w:rsid w:val="003877E5"/>
    <w:rsid w:val="00390B6B"/>
    <w:rsid w:val="003942FB"/>
    <w:rsid w:val="003962E8"/>
    <w:rsid w:val="003A0F2B"/>
    <w:rsid w:val="003A2047"/>
    <w:rsid w:val="003A2D21"/>
    <w:rsid w:val="003A438D"/>
    <w:rsid w:val="003B0966"/>
    <w:rsid w:val="003B145F"/>
    <w:rsid w:val="003C0408"/>
    <w:rsid w:val="003C4A81"/>
    <w:rsid w:val="003D2311"/>
    <w:rsid w:val="003D6788"/>
    <w:rsid w:val="003F374B"/>
    <w:rsid w:val="00410306"/>
    <w:rsid w:val="00414918"/>
    <w:rsid w:val="00415434"/>
    <w:rsid w:val="00425457"/>
    <w:rsid w:val="00435721"/>
    <w:rsid w:val="0043590C"/>
    <w:rsid w:val="004439A2"/>
    <w:rsid w:val="00455305"/>
    <w:rsid w:val="004554F6"/>
    <w:rsid w:val="00462D53"/>
    <w:rsid w:val="00466F1F"/>
    <w:rsid w:val="00467F2B"/>
    <w:rsid w:val="00470AFE"/>
    <w:rsid w:val="00477604"/>
    <w:rsid w:val="00486431"/>
    <w:rsid w:val="004A6DE5"/>
    <w:rsid w:val="004A769E"/>
    <w:rsid w:val="004B675F"/>
    <w:rsid w:val="004C575A"/>
    <w:rsid w:val="004C6385"/>
    <w:rsid w:val="004C73FD"/>
    <w:rsid w:val="004E2734"/>
    <w:rsid w:val="004F2214"/>
    <w:rsid w:val="004F7384"/>
    <w:rsid w:val="00500FB9"/>
    <w:rsid w:val="005064F8"/>
    <w:rsid w:val="005152A1"/>
    <w:rsid w:val="005336A7"/>
    <w:rsid w:val="00533E04"/>
    <w:rsid w:val="00543B8B"/>
    <w:rsid w:val="00570237"/>
    <w:rsid w:val="0057470D"/>
    <w:rsid w:val="00580569"/>
    <w:rsid w:val="00580A37"/>
    <w:rsid w:val="0058107C"/>
    <w:rsid w:val="00585F02"/>
    <w:rsid w:val="005871F8"/>
    <w:rsid w:val="00587B82"/>
    <w:rsid w:val="005A2E69"/>
    <w:rsid w:val="005A4812"/>
    <w:rsid w:val="005A7082"/>
    <w:rsid w:val="005B11E6"/>
    <w:rsid w:val="005B6492"/>
    <w:rsid w:val="005C3C5E"/>
    <w:rsid w:val="005C565A"/>
    <w:rsid w:val="005D6FC0"/>
    <w:rsid w:val="005D769E"/>
    <w:rsid w:val="005E3157"/>
    <w:rsid w:val="005E3266"/>
    <w:rsid w:val="005E6FFD"/>
    <w:rsid w:val="006115FD"/>
    <w:rsid w:val="00624929"/>
    <w:rsid w:val="0063080D"/>
    <w:rsid w:val="006311F4"/>
    <w:rsid w:val="00631E07"/>
    <w:rsid w:val="00641203"/>
    <w:rsid w:val="00642904"/>
    <w:rsid w:val="00645006"/>
    <w:rsid w:val="00645874"/>
    <w:rsid w:val="00645F44"/>
    <w:rsid w:val="00650CB9"/>
    <w:rsid w:val="006539F4"/>
    <w:rsid w:val="00656C6E"/>
    <w:rsid w:val="0066401E"/>
    <w:rsid w:val="00664901"/>
    <w:rsid w:val="006734C7"/>
    <w:rsid w:val="00677F3B"/>
    <w:rsid w:val="006806FF"/>
    <w:rsid w:val="006845BD"/>
    <w:rsid w:val="00686651"/>
    <w:rsid w:val="00692B2A"/>
    <w:rsid w:val="006B0EB5"/>
    <w:rsid w:val="006C2F90"/>
    <w:rsid w:val="006D3D94"/>
    <w:rsid w:val="006D61C5"/>
    <w:rsid w:val="006F4724"/>
    <w:rsid w:val="0070538E"/>
    <w:rsid w:val="007063AB"/>
    <w:rsid w:val="00713FB0"/>
    <w:rsid w:val="0071501A"/>
    <w:rsid w:val="007163EA"/>
    <w:rsid w:val="007164BD"/>
    <w:rsid w:val="00723C50"/>
    <w:rsid w:val="00734367"/>
    <w:rsid w:val="0073568E"/>
    <w:rsid w:val="00742530"/>
    <w:rsid w:val="007449E4"/>
    <w:rsid w:val="00745D3C"/>
    <w:rsid w:val="007555B8"/>
    <w:rsid w:val="0076594A"/>
    <w:rsid w:val="00765CFB"/>
    <w:rsid w:val="00766038"/>
    <w:rsid w:val="00780F35"/>
    <w:rsid w:val="0078129C"/>
    <w:rsid w:val="007901EE"/>
    <w:rsid w:val="007A1830"/>
    <w:rsid w:val="007A68CF"/>
    <w:rsid w:val="007B2CB6"/>
    <w:rsid w:val="007B6208"/>
    <w:rsid w:val="007C40AE"/>
    <w:rsid w:val="007C54AF"/>
    <w:rsid w:val="007C5543"/>
    <w:rsid w:val="007C5B45"/>
    <w:rsid w:val="007C768C"/>
    <w:rsid w:val="007C77D0"/>
    <w:rsid w:val="007D2759"/>
    <w:rsid w:val="007D4C9F"/>
    <w:rsid w:val="007D4F92"/>
    <w:rsid w:val="007D5B62"/>
    <w:rsid w:val="007E7766"/>
    <w:rsid w:val="007F010A"/>
    <w:rsid w:val="007F167E"/>
    <w:rsid w:val="008029B5"/>
    <w:rsid w:val="00803C1E"/>
    <w:rsid w:val="008202E7"/>
    <w:rsid w:val="00823B7F"/>
    <w:rsid w:val="008252B1"/>
    <w:rsid w:val="00835A0C"/>
    <w:rsid w:val="00843F26"/>
    <w:rsid w:val="0084761C"/>
    <w:rsid w:val="0085189C"/>
    <w:rsid w:val="00856B1F"/>
    <w:rsid w:val="00862CFB"/>
    <w:rsid w:val="00864644"/>
    <w:rsid w:val="00865AC7"/>
    <w:rsid w:val="00867309"/>
    <w:rsid w:val="0086744F"/>
    <w:rsid w:val="008708D3"/>
    <w:rsid w:val="00874B5D"/>
    <w:rsid w:val="00875FA0"/>
    <w:rsid w:val="008848F1"/>
    <w:rsid w:val="008858A4"/>
    <w:rsid w:val="008945FF"/>
    <w:rsid w:val="00894EE8"/>
    <w:rsid w:val="00896C21"/>
    <w:rsid w:val="008A1045"/>
    <w:rsid w:val="008B02F4"/>
    <w:rsid w:val="008B3D35"/>
    <w:rsid w:val="008C2530"/>
    <w:rsid w:val="008D0535"/>
    <w:rsid w:val="008D0E74"/>
    <w:rsid w:val="008F01E9"/>
    <w:rsid w:val="00906C1A"/>
    <w:rsid w:val="00912025"/>
    <w:rsid w:val="009224D3"/>
    <w:rsid w:val="0092544B"/>
    <w:rsid w:val="009262FB"/>
    <w:rsid w:val="00926307"/>
    <w:rsid w:val="00942977"/>
    <w:rsid w:val="00945035"/>
    <w:rsid w:val="00945CAD"/>
    <w:rsid w:val="00950C9F"/>
    <w:rsid w:val="0095633D"/>
    <w:rsid w:val="00962368"/>
    <w:rsid w:val="0096483B"/>
    <w:rsid w:val="00966349"/>
    <w:rsid w:val="00972EDE"/>
    <w:rsid w:val="00975A0B"/>
    <w:rsid w:val="009925C3"/>
    <w:rsid w:val="00996CE1"/>
    <w:rsid w:val="009A3F75"/>
    <w:rsid w:val="009A5086"/>
    <w:rsid w:val="009B2703"/>
    <w:rsid w:val="009B428F"/>
    <w:rsid w:val="009B58D5"/>
    <w:rsid w:val="009B6CBE"/>
    <w:rsid w:val="009C118D"/>
    <w:rsid w:val="009E4AAB"/>
    <w:rsid w:val="009E6ED3"/>
    <w:rsid w:val="009F08D3"/>
    <w:rsid w:val="009F2379"/>
    <w:rsid w:val="009F405C"/>
    <w:rsid w:val="009F5026"/>
    <w:rsid w:val="009F6269"/>
    <w:rsid w:val="00A10793"/>
    <w:rsid w:val="00A12BE3"/>
    <w:rsid w:val="00A13390"/>
    <w:rsid w:val="00A13AB8"/>
    <w:rsid w:val="00A15F20"/>
    <w:rsid w:val="00A22DE1"/>
    <w:rsid w:val="00A35346"/>
    <w:rsid w:val="00A45101"/>
    <w:rsid w:val="00A47F20"/>
    <w:rsid w:val="00A517FF"/>
    <w:rsid w:val="00A53E8C"/>
    <w:rsid w:val="00A5450A"/>
    <w:rsid w:val="00A5796F"/>
    <w:rsid w:val="00A802C3"/>
    <w:rsid w:val="00A80B07"/>
    <w:rsid w:val="00A866A8"/>
    <w:rsid w:val="00A8730E"/>
    <w:rsid w:val="00A96146"/>
    <w:rsid w:val="00AA1D9A"/>
    <w:rsid w:val="00AA1F33"/>
    <w:rsid w:val="00AB546D"/>
    <w:rsid w:val="00AC1C96"/>
    <w:rsid w:val="00AC3533"/>
    <w:rsid w:val="00AD5198"/>
    <w:rsid w:val="00AE6A5E"/>
    <w:rsid w:val="00AF0273"/>
    <w:rsid w:val="00AF12AC"/>
    <w:rsid w:val="00AF2F26"/>
    <w:rsid w:val="00AF51BB"/>
    <w:rsid w:val="00B17A4A"/>
    <w:rsid w:val="00B17F9F"/>
    <w:rsid w:val="00B23A7D"/>
    <w:rsid w:val="00B32921"/>
    <w:rsid w:val="00B329D1"/>
    <w:rsid w:val="00B53261"/>
    <w:rsid w:val="00B6151C"/>
    <w:rsid w:val="00B62D82"/>
    <w:rsid w:val="00B62E2A"/>
    <w:rsid w:val="00B63E10"/>
    <w:rsid w:val="00B71306"/>
    <w:rsid w:val="00B7548D"/>
    <w:rsid w:val="00B76BD6"/>
    <w:rsid w:val="00B76E97"/>
    <w:rsid w:val="00B81466"/>
    <w:rsid w:val="00B90E83"/>
    <w:rsid w:val="00B970E0"/>
    <w:rsid w:val="00BA0021"/>
    <w:rsid w:val="00BA256A"/>
    <w:rsid w:val="00BA340E"/>
    <w:rsid w:val="00BA4338"/>
    <w:rsid w:val="00BB1FD1"/>
    <w:rsid w:val="00BC07A1"/>
    <w:rsid w:val="00BC27C9"/>
    <w:rsid w:val="00BD01D8"/>
    <w:rsid w:val="00BD144B"/>
    <w:rsid w:val="00BD46B4"/>
    <w:rsid w:val="00BD660F"/>
    <w:rsid w:val="00BE0B52"/>
    <w:rsid w:val="00BE35D6"/>
    <w:rsid w:val="00BE361B"/>
    <w:rsid w:val="00BF3010"/>
    <w:rsid w:val="00BF38A6"/>
    <w:rsid w:val="00BF4813"/>
    <w:rsid w:val="00BF4ADA"/>
    <w:rsid w:val="00BF7739"/>
    <w:rsid w:val="00C01BBC"/>
    <w:rsid w:val="00C0721A"/>
    <w:rsid w:val="00C13ACE"/>
    <w:rsid w:val="00C24D6A"/>
    <w:rsid w:val="00C331AE"/>
    <w:rsid w:val="00C34B6D"/>
    <w:rsid w:val="00C35EC3"/>
    <w:rsid w:val="00C36B32"/>
    <w:rsid w:val="00C43411"/>
    <w:rsid w:val="00C43438"/>
    <w:rsid w:val="00C6083E"/>
    <w:rsid w:val="00C64BE1"/>
    <w:rsid w:val="00C64F7A"/>
    <w:rsid w:val="00C7256C"/>
    <w:rsid w:val="00C72B7E"/>
    <w:rsid w:val="00C731FE"/>
    <w:rsid w:val="00C736F2"/>
    <w:rsid w:val="00C757CB"/>
    <w:rsid w:val="00C7625F"/>
    <w:rsid w:val="00C77D35"/>
    <w:rsid w:val="00C829BE"/>
    <w:rsid w:val="00C85D37"/>
    <w:rsid w:val="00C86110"/>
    <w:rsid w:val="00C977BF"/>
    <w:rsid w:val="00CA2BB0"/>
    <w:rsid w:val="00CB265D"/>
    <w:rsid w:val="00CB26A6"/>
    <w:rsid w:val="00CC1CAD"/>
    <w:rsid w:val="00CC5458"/>
    <w:rsid w:val="00CD0149"/>
    <w:rsid w:val="00CD0804"/>
    <w:rsid w:val="00CD2389"/>
    <w:rsid w:val="00CD41D1"/>
    <w:rsid w:val="00CD69D6"/>
    <w:rsid w:val="00CD6BB3"/>
    <w:rsid w:val="00CE40E4"/>
    <w:rsid w:val="00CF15AA"/>
    <w:rsid w:val="00CF1E0A"/>
    <w:rsid w:val="00D0206B"/>
    <w:rsid w:val="00D02555"/>
    <w:rsid w:val="00D20976"/>
    <w:rsid w:val="00D20BC3"/>
    <w:rsid w:val="00D274DF"/>
    <w:rsid w:val="00D27DD9"/>
    <w:rsid w:val="00D40AB8"/>
    <w:rsid w:val="00D630EC"/>
    <w:rsid w:val="00D64640"/>
    <w:rsid w:val="00D6675E"/>
    <w:rsid w:val="00D74F6B"/>
    <w:rsid w:val="00D80F1D"/>
    <w:rsid w:val="00D831B7"/>
    <w:rsid w:val="00D838C5"/>
    <w:rsid w:val="00D934FE"/>
    <w:rsid w:val="00D968C1"/>
    <w:rsid w:val="00D97813"/>
    <w:rsid w:val="00DA038B"/>
    <w:rsid w:val="00DA19CC"/>
    <w:rsid w:val="00DB4508"/>
    <w:rsid w:val="00DD6B03"/>
    <w:rsid w:val="00DE1890"/>
    <w:rsid w:val="00DF4F04"/>
    <w:rsid w:val="00E067D2"/>
    <w:rsid w:val="00E12353"/>
    <w:rsid w:val="00E13136"/>
    <w:rsid w:val="00E147EB"/>
    <w:rsid w:val="00E16589"/>
    <w:rsid w:val="00E23180"/>
    <w:rsid w:val="00E266FB"/>
    <w:rsid w:val="00E275A2"/>
    <w:rsid w:val="00E27E3D"/>
    <w:rsid w:val="00E3370D"/>
    <w:rsid w:val="00E45C1B"/>
    <w:rsid w:val="00E5062F"/>
    <w:rsid w:val="00E509C2"/>
    <w:rsid w:val="00E5313A"/>
    <w:rsid w:val="00E566F6"/>
    <w:rsid w:val="00E5791C"/>
    <w:rsid w:val="00E57F61"/>
    <w:rsid w:val="00E6150A"/>
    <w:rsid w:val="00E64B94"/>
    <w:rsid w:val="00E650BD"/>
    <w:rsid w:val="00E65131"/>
    <w:rsid w:val="00E65E01"/>
    <w:rsid w:val="00E66111"/>
    <w:rsid w:val="00E662D1"/>
    <w:rsid w:val="00E819DE"/>
    <w:rsid w:val="00E8401A"/>
    <w:rsid w:val="00E8601E"/>
    <w:rsid w:val="00E86128"/>
    <w:rsid w:val="00E90889"/>
    <w:rsid w:val="00E94AB5"/>
    <w:rsid w:val="00E95B41"/>
    <w:rsid w:val="00EA2961"/>
    <w:rsid w:val="00EA318B"/>
    <w:rsid w:val="00EB0A94"/>
    <w:rsid w:val="00ED777E"/>
    <w:rsid w:val="00EE1AD1"/>
    <w:rsid w:val="00EE1DDF"/>
    <w:rsid w:val="00EE23C6"/>
    <w:rsid w:val="00EE476D"/>
    <w:rsid w:val="00EF02F6"/>
    <w:rsid w:val="00EF0FA7"/>
    <w:rsid w:val="00F04411"/>
    <w:rsid w:val="00F04F45"/>
    <w:rsid w:val="00F058D2"/>
    <w:rsid w:val="00F068C0"/>
    <w:rsid w:val="00F1503F"/>
    <w:rsid w:val="00F15B80"/>
    <w:rsid w:val="00F16F08"/>
    <w:rsid w:val="00F427B5"/>
    <w:rsid w:val="00F45CFC"/>
    <w:rsid w:val="00F55B00"/>
    <w:rsid w:val="00F61906"/>
    <w:rsid w:val="00F63F02"/>
    <w:rsid w:val="00F64593"/>
    <w:rsid w:val="00F6529F"/>
    <w:rsid w:val="00F76764"/>
    <w:rsid w:val="00F94B81"/>
    <w:rsid w:val="00F96120"/>
    <w:rsid w:val="00F976F4"/>
    <w:rsid w:val="00F97E46"/>
    <w:rsid w:val="00FA1D20"/>
    <w:rsid w:val="00FA454D"/>
    <w:rsid w:val="00FA6051"/>
    <w:rsid w:val="00FA7B3C"/>
    <w:rsid w:val="00FB2FAD"/>
    <w:rsid w:val="00FB5C3A"/>
    <w:rsid w:val="00FC300E"/>
    <w:rsid w:val="00FD193C"/>
    <w:rsid w:val="00FE5D1C"/>
    <w:rsid w:val="00FF4050"/>
    <w:rsid w:val="00FF4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DA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67DA1"/>
    <w:pPr>
      <w:ind w:left="720"/>
      <w:contextualSpacing/>
    </w:pPr>
  </w:style>
  <w:style w:type="paragraph" w:styleId="a5">
    <w:name w:val="No Spacing"/>
    <w:uiPriority w:val="99"/>
    <w:qFormat/>
    <w:rsid w:val="0023717A"/>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615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15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DA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67DA1"/>
    <w:pPr>
      <w:ind w:left="720"/>
      <w:contextualSpacing/>
    </w:pPr>
  </w:style>
  <w:style w:type="paragraph" w:styleId="a5">
    <w:name w:val="No Spacing"/>
    <w:uiPriority w:val="99"/>
    <w:qFormat/>
    <w:rsid w:val="0023717A"/>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615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15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070A3-A4B9-4EB0-974E-B16452F3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8</Pages>
  <Words>2231</Words>
  <Characters>12721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223</cp:revision>
  <cp:lastPrinted>2020-02-05T06:18:00Z</cp:lastPrinted>
  <dcterms:created xsi:type="dcterms:W3CDTF">2020-01-13T07:02:00Z</dcterms:created>
  <dcterms:modified xsi:type="dcterms:W3CDTF">2020-02-08T07:30:00Z</dcterms:modified>
</cp:coreProperties>
</file>